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1E3D38" w:rsidRDefault="00730F35" w:rsidP="00EC0E20">
      <w:pPr>
        <w:spacing w:line="276" w:lineRule="auto"/>
        <w:jc w:val="center"/>
        <w:rPr>
          <w:caps/>
          <w:spacing w:val="-10"/>
          <w:sz w:val="26"/>
          <w:szCs w:val="26"/>
        </w:rPr>
      </w:pPr>
      <w:r w:rsidRPr="001E3D38">
        <w:rPr>
          <w:sz w:val="26"/>
          <w:szCs w:val="26"/>
        </w:rPr>
        <w:t>МИНИСТЕРСТВО ОБРАЗОВАНИЯ И НАУКИ РЕСПУБЛИКИ КАЗАХСТАН</w:t>
      </w:r>
    </w:p>
    <w:p w:rsidR="00262AD4" w:rsidRPr="001D6F27" w:rsidRDefault="00262AD4" w:rsidP="00EC0E20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1D6F27" w:rsidTr="008D4601">
        <w:trPr>
          <w:trHeight w:val="1620"/>
        </w:trPr>
        <w:tc>
          <w:tcPr>
            <w:tcW w:w="3794" w:type="dxa"/>
          </w:tcPr>
          <w:p w:rsidR="00262AD4" w:rsidRPr="001D6F27" w:rsidRDefault="00262AD4" w:rsidP="00EC0E20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caps/>
                <w:sz w:val="28"/>
                <w:szCs w:val="28"/>
              </w:rPr>
              <w:t>РГП «К</w:t>
            </w:r>
            <w:r w:rsidRPr="001D6F27">
              <w:rPr>
                <w:sz w:val="28"/>
                <w:szCs w:val="28"/>
              </w:rPr>
              <w:t>останайский</w:t>
            </w:r>
          </w:p>
          <w:p w:rsidR="00262AD4" w:rsidRPr="001D6F27" w:rsidRDefault="00262AD4" w:rsidP="00EC0E20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1D6F27" w:rsidRDefault="00262AD4" w:rsidP="00EC0E20">
            <w:pPr>
              <w:spacing w:line="276" w:lineRule="auto"/>
              <w:rPr>
                <w:caps/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университет</w:t>
            </w:r>
          </w:p>
          <w:p w:rsidR="00262AD4" w:rsidRPr="001D6F27" w:rsidRDefault="00262AD4" w:rsidP="00EC0E20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1D6F27">
              <w:rPr>
                <w:sz w:val="28"/>
                <w:szCs w:val="28"/>
                <w:lang w:val="kk-KZ"/>
              </w:rPr>
              <w:t>имени</w:t>
            </w:r>
            <w:r w:rsidRPr="001D6F27">
              <w:rPr>
                <w:caps/>
                <w:sz w:val="28"/>
                <w:szCs w:val="28"/>
              </w:rPr>
              <w:t xml:space="preserve"> А. Б</w:t>
            </w:r>
            <w:r w:rsidRPr="001D6F27">
              <w:rPr>
                <w:sz w:val="28"/>
                <w:szCs w:val="28"/>
              </w:rPr>
              <w:t>айтурсынова»</w:t>
            </w:r>
          </w:p>
          <w:p w:rsidR="00262AD4" w:rsidRPr="001D6F27" w:rsidRDefault="00262AD4" w:rsidP="00EC0E20">
            <w:pPr>
              <w:spacing w:line="276" w:lineRule="auto"/>
              <w:rPr>
                <w:sz w:val="28"/>
                <w:szCs w:val="28"/>
              </w:rPr>
            </w:pPr>
          </w:p>
          <w:p w:rsidR="00262AD4" w:rsidRPr="001D6F27" w:rsidRDefault="006C48C4" w:rsidP="00EC0E20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1D6F27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1D6F27" w:rsidRDefault="00262AD4" w:rsidP="00EC0E20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1D6F27" w:rsidRDefault="00262AD4" w:rsidP="00EC0E2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1D6F27" w:rsidRDefault="00262AD4" w:rsidP="00EC0E20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Утверждаю</w:t>
            </w:r>
          </w:p>
          <w:p w:rsidR="00262AD4" w:rsidRPr="001D6F27" w:rsidRDefault="00336F53" w:rsidP="00EC0E20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И.</w:t>
            </w:r>
            <w:r w:rsidR="00AB47B9">
              <w:rPr>
                <w:sz w:val="28"/>
                <w:szCs w:val="28"/>
              </w:rPr>
              <w:t xml:space="preserve"> </w:t>
            </w:r>
            <w:r w:rsidRPr="001D6F27">
              <w:rPr>
                <w:sz w:val="28"/>
                <w:szCs w:val="28"/>
              </w:rPr>
              <w:t>о. п</w:t>
            </w:r>
            <w:r w:rsidR="00262AD4" w:rsidRPr="001D6F27">
              <w:rPr>
                <w:sz w:val="28"/>
                <w:szCs w:val="28"/>
              </w:rPr>
              <w:t>роректор</w:t>
            </w:r>
            <w:r w:rsidRPr="001D6F27">
              <w:rPr>
                <w:sz w:val="28"/>
                <w:szCs w:val="28"/>
              </w:rPr>
              <w:t>а</w:t>
            </w:r>
            <w:r w:rsidR="00262AD4" w:rsidRPr="001D6F27">
              <w:rPr>
                <w:sz w:val="28"/>
                <w:szCs w:val="28"/>
              </w:rPr>
              <w:t xml:space="preserve"> по учебной</w:t>
            </w:r>
            <w:r w:rsidR="00730F35" w:rsidRPr="001D6F27">
              <w:rPr>
                <w:sz w:val="28"/>
                <w:szCs w:val="28"/>
              </w:rPr>
              <w:t xml:space="preserve"> </w:t>
            </w:r>
            <w:r w:rsidR="00262AD4" w:rsidRPr="001D6F27">
              <w:rPr>
                <w:sz w:val="28"/>
                <w:szCs w:val="28"/>
              </w:rPr>
              <w:t xml:space="preserve">работе </w:t>
            </w:r>
            <w:r w:rsidRPr="001D6F27">
              <w:rPr>
                <w:sz w:val="28"/>
                <w:szCs w:val="28"/>
              </w:rPr>
              <w:t>и НТО</w:t>
            </w:r>
          </w:p>
          <w:p w:rsidR="00262AD4" w:rsidRPr="001D6F27" w:rsidRDefault="00730F35" w:rsidP="00EC0E20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________________</w:t>
            </w:r>
            <w:r w:rsidR="00434E2D" w:rsidRPr="001D6F27">
              <w:rPr>
                <w:sz w:val="28"/>
                <w:szCs w:val="28"/>
              </w:rPr>
              <w:t>Ф.</w:t>
            </w:r>
            <w:r w:rsidR="00AB47B9">
              <w:rPr>
                <w:sz w:val="28"/>
                <w:szCs w:val="28"/>
              </w:rPr>
              <w:t xml:space="preserve"> </w:t>
            </w:r>
            <w:r w:rsidR="00434E2D" w:rsidRPr="001D6F27">
              <w:rPr>
                <w:sz w:val="28"/>
                <w:szCs w:val="28"/>
              </w:rPr>
              <w:t>Майер</w:t>
            </w:r>
          </w:p>
          <w:p w:rsidR="00262AD4" w:rsidRPr="001D6F27" w:rsidRDefault="00AB47B9" w:rsidP="00EC0E2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</w:t>
            </w:r>
            <w:r w:rsidR="00262AD4" w:rsidRPr="001D6F27">
              <w:rPr>
                <w:sz w:val="28"/>
                <w:szCs w:val="28"/>
              </w:rPr>
              <w:t>_________201</w:t>
            </w:r>
            <w:r w:rsidR="00506CB6">
              <w:rPr>
                <w:sz w:val="28"/>
                <w:szCs w:val="28"/>
              </w:rPr>
              <w:t>8</w:t>
            </w:r>
            <w:r w:rsidR="00262AD4" w:rsidRPr="001D6F27">
              <w:rPr>
                <w:sz w:val="28"/>
                <w:szCs w:val="28"/>
              </w:rPr>
              <w:t xml:space="preserve"> г.</w:t>
            </w:r>
          </w:p>
          <w:p w:rsidR="00262AD4" w:rsidRPr="001D6F27" w:rsidRDefault="00262AD4" w:rsidP="00EC0E20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1D6F27" w:rsidRDefault="0089463E" w:rsidP="00EC0E20">
      <w:pPr>
        <w:spacing w:line="276" w:lineRule="auto"/>
        <w:rPr>
          <w:sz w:val="28"/>
          <w:szCs w:val="28"/>
        </w:rPr>
      </w:pPr>
    </w:p>
    <w:p w:rsidR="0089463E" w:rsidRPr="001D6F27" w:rsidRDefault="0089463E" w:rsidP="00EC0E20">
      <w:pPr>
        <w:spacing w:line="276" w:lineRule="auto"/>
        <w:rPr>
          <w:sz w:val="28"/>
          <w:szCs w:val="28"/>
        </w:rPr>
      </w:pPr>
    </w:p>
    <w:p w:rsidR="0089463E" w:rsidRDefault="0089463E" w:rsidP="00EC0E20">
      <w:pPr>
        <w:spacing w:line="276" w:lineRule="auto"/>
        <w:rPr>
          <w:sz w:val="28"/>
          <w:szCs w:val="28"/>
        </w:rPr>
      </w:pPr>
    </w:p>
    <w:p w:rsidR="009E2CF8" w:rsidRPr="001D6F27" w:rsidRDefault="009E2CF8" w:rsidP="00EC0E20">
      <w:pPr>
        <w:spacing w:line="276" w:lineRule="auto"/>
        <w:rPr>
          <w:sz w:val="28"/>
          <w:szCs w:val="28"/>
        </w:rPr>
      </w:pPr>
    </w:p>
    <w:p w:rsidR="00C475A8" w:rsidRPr="001D6F27" w:rsidRDefault="00C475A8" w:rsidP="00EC0E20">
      <w:pPr>
        <w:spacing w:line="276" w:lineRule="auto"/>
        <w:jc w:val="center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 xml:space="preserve">Кафедра </w:t>
      </w:r>
      <w:r w:rsidR="006C48C4" w:rsidRPr="001D6F27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EC0E20">
      <w:pPr>
        <w:spacing w:line="276" w:lineRule="auto"/>
        <w:rPr>
          <w:sz w:val="28"/>
          <w:szCs w:val="28"/>
        </w:rPr>
      </w:pPr>
    </w:p>
    <w:p w:rsidR="009E2CF8" w:rsidRPr="001D6F27" w:rsidRDefault="009E2CF8" w:rsidP="00EC0E20">
      <w:pPr>
        <w:spacing w:line="276" w:lineRule="auto"/>
        <w:rPr>
          <w:sz w:val="28"/>
          <w:szCs w:val="28"/>
        </w:rPr>
      </w:pPr>
    </w:p>
    <w:p w:rsidR="00E2747F" w:rsidRPr="001D6F27" w:rsidRDefault="00E2747F" w:rsidP="00EC0E20">
      <w:pPr>
        <w:spacing w:line="276" w:lineRule="auto"/>
        <w:rPr>
          <w:sz w:val="28"/>
          <w:szCs w:val="28"/>
        </w:rPr>
      </w:pPr>
    </w:p>
    <w:p w:rsidR="0089463E" w:rsidRPr="001D6F27" w:rsidRDefault="0089463E" w:rsidP="00EC0E20">
      <w:pPr>
        <w:spacing w:line="276" w:lineRule="auto"/>
        <w:rPr>
          <w:sz w:val="28"/>
          <w:szCs w:val="28"/>
        </w:rPr>
      </w:pPr>
    </w:p>
    <w:p w:rsidR="00C475A8" w:rsidRPr="00AB47B9" w:rsidRDefault="00262AD4" w:rsidP="00EC0E20">
      <w:pPr>
        <w:spacing w:line="276" w:lineRule="auto"/>
        <w:jc w:val="center"/>
        <w:rPr>
          <w:b/>
          <w:caps/>
          <w:sz w:val="28"/>
          <w:szCs w:val="28"/>
        </w:rPr>
      </w:pPr>
      <w:r w:rsidRPr="00AB47B9">
        <w:rPr>
          <w:b/>
          <w:caps/>
          <w:sz w:val="28"/>
          <w:szCs w:val="28"/>
        </w:rPr>
        <w:t xml:space="preserve">РАБОЧАЯ </w:t>
      </w:r>
      <w:r w:rsidR="006C48C4" w:rsidRPr="00AB47B9">
        <w:rPr>
          <w:b/>
          <w:caps/>
          <w:sz w:val="28"/>
          <w:szCs w:val="28"/>
        </w:rPr>
        <w:t>учебная</w:t>
      </w:r>
      <w:r w:rsidR="00C475A8" w:rsidRPr="00AB47B9">
        <w:rPr>
          <w:b/>
          <w:caps/>
          <w:sz w:val="28"/>
          <w:szCs w:val="28"/>
        </w:rPr>
        <w:t xml:space="preserve"> программа</w:t>
      </w:r>
    </w:p>
    <w:p w:rsidR="00BE513D" w:rsidRPr="00AB47B9" w:rsidRDefault="00BE513D" w:rsidP="00EC0E20">
      <w:pPr>
        <w:spacing w:line="276" w:lineRule="auto"/>
        <w:jc w:val="center"/>
        <w:rPr>
          <w:b/>
          <w:sz w:val="28"/>
          <w:szCs w:val="28"/>
        </w:rPr>
      </w:pPr>
      <w:r w:rsidRPr="00AB47B9">
        <w:rPr>
          <w:b/>
          <w:sz w:val="28"/>
          <w:szCs w:val="28"/>
        </w:rPr>
        <w:t>(Syllabus)</w:t>
      </w:r>
    </w:p>
    <w:p w:rsidR="00C475A8" w:rsidRPr="001D6F27" w:rsidRDefault="00C475A8" w:rsidP="00EC0E20">
      <w:pPr>
        <w:spacing w:line="276" w:lineRule="auto"/>
        <w:rPr>
          <w:sz w:val="28"/>
          <w:szCs w:val="28"/>
        </w:rPr>
      </w:pPr>
    </w:p>
    <w:p w:rsidR="00C475A8" w:rsidRPr="001D6F27" w:rsidRDefault="0007605E" w:rsidP="00EC0E20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sz w:val="28"/>
          <w:szCs w:val="28"/>
        </w:rPr>
        <w:t>Д</w:t>
      </w:r>
      <w:r w:rsidR="00C475A8" w:rsidRPr="001D6F27">
        <w:rPr>
          <w:sz w:val="28"/>
          <w:szCs w:val="28"/>
        </w:rPr>
        <w:t>исциплины</w:t>
      </w:r>
      <w:r w:rsidRPr="001D6F27">
        <w:rPr>
          <w:sz w:val="28"/>
          <w:szCs w:val="28"/>
        </w:rPr>
        <w:t xml:space="preserve"> </w:t>
      </w:r>
      <w:r w:rsidRPr="001D6F27">
        <w:rPr>
          <w:sz w:val="28"/>
          <w:szCs w:val="28"/>
        </w:rPr>
        <w:tab/>
      </w:r>
      <w:r w:rsidRPr="001D6F27">
        <w:rPr>
          <w:sz w:val="28"/>
          <w:szCs w:val="28"/>
        </w:rPr>
        <w:tab/>
      </w:r>
      <w:r w:rsidR="00FD7322">
        <w:rPr>
          <w:color w:val="000000"/>
          <w:sz w:val="28"/>
          <w:szCs w:val="28"/>
        </w:rPr>
        <w:t>Биология клетки</w:t>
      </w:r>
      <w:r w:rsidR="009E5D6B" w:rsidRPr="001D6F27">
        <w:rPr>
          <w:color w:val="000000"/>
          <w:sz w:val="28"/>
          <w:szCs w:val="28"/>
        </w:rPr>
        <w:t xml:space="preserve"> </w:t>
      </w:r>
    </w:p>
    <w:p w:rsidR="0089463E" w:rsidRPr="001D6F27" w:rsidRDefault="00C475A8" w:rsidP="00EC0E20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специальность</w:t>
      </w:r>
      <w:r w:rsidR="0007605E" w:rsidRPr="001D6F27">
        <w:rPr>
          <w:color w:val="000000"/>
          <w:sz w:val="28"/>
          <w:szCs w:val="28"/>
        </w:rPr>
        <w:t xml:space="preserve"> </w:t>
      </w:r>
      <w:r w:rsidR="0007605E" w:rsidRPr="001D6F27">
        <w:rPr>
          <w:color w:val="000000"/>
          <w:sz w:val="28"/>
          <w:szCs w:val="28"/>
        </w:rPr>
        <w:tab/>
      </w:r>
      <w:r w:rsidR="006A579D" w:rsidRPr="006A579D">
        <w:rPr>
          <w:color w:val="000000"/>
          <w:sz w:val="28"/>
          <w:szCs w:val="28"/>
        </w:rPr>
        <w:t>5В060700-Биология</w:t>
      </w:r>
    </w:p>
    <w:p w:rsidR="003E205B" w:rsidRPr="001D6F27" w:rsidRDefault="0089463E" w:rsidP="00EC0E20">
      <w:pPr>
        <w:spacing w:line="276" w:lineRule="auto"/>
        <w:ind w:left="1843"/>
        <w:rPr>
          <w:color w:val="FF0000"/>
          <w:sz w:val="28"/>
          <w:szCs w:val="28"/>
          <w:vertAlign w:val="superscript"/>
        </w:rPr>
      </w:pPr>
      <w:r w:rsidRPr="001D6F27">
        <w:rPr>
          <w:color w:val="000000"/>
          <w:sz w:val="28"/>
          <w:szCs w:val="28"/>
        </w:rPr>
        <w:t xml:space="preserve">всего </w:t>
      </w:r>
      <w:r w:rsidR="00AA0B8C" w:rsidRPr="001D6F27">
        <w:rPr>
          <w:color w:val="000000"/>
          <w:sz w:val="28"/>
          <w:szCs w:val="28"/>
        </w:rPr>
        <w:t xml:space="preserve">кредитов </w:t>
      </w:r>
      <w:r w:rsidR="00AA0B8C" w:rsidRPr="001D6F27">
        <w:rPr>
          <w:color w:val="000000"/>
          <w:sz w:val="28"/>
          <w:szCs w:val="28"/>
        </w:rPr>
        <w:tab/>
      </w:r>
      <w:r w:rsidR="003E205B" w:rsidRPr="001D6F27">
        <w:rPr>
          <w:sz w:val="28"/>
          <w:szCs w:val="28"/>
        </w:rPr>
        <w:t xml:space="preserve">3 </w:t>
      </w:r>
      <w:r w:rsidR="003E205B" w:rsidRPr="001D6F27">
        <w:rPr>
          <w:sz w:val="28"/>
          <w:szCs w:val="28"/>
          <w:lang w:val="en-US"/>
        </w:rPr>
        <w:t>KZ</w:t>
      </w:r>
      <w:r w:rsidR="003E205B" w:rsidRPr="001D6F27">
        <w:rPr>
          <w:sz w:val="28"/>
          <w:szCs w:val="28"/>
        </w:rPr>
        <w:t xml:space="preserve"> / 5</w:t>
      </w:r>
      <w:r w:rsidR="00BE513D" w:rsidRPr="001D6F27">
        <w:rPr>
          <w:sz w:val="28"/>
          <w:szCs w:val="28"/>
        </w:rPr>
        <w:t xml:space="preserve"> </w:t>
      </w:r>
      <w:r w:rsidR="003E205B" w:rsidRPr="001D6F27">
        <w:rPr>
          <w:sz w:val="28"/>
          <w:szCs w:val="28"/>
          <w:lang w:val="en-US"/>
        </w:rPr>
        <w:t>ECTS</w:t>
      </w:r>
    </w:p>
    <w:p w:rsidR="00094536" w:rsidRDefault="00094536" w:rsidP="00EC0E20">
      <w:pPr>
        <w:spacing w:line="276" w:lineRule="auto"/>
        <w:rPr>
          <w:color w:val="000000"/>
          <w:sz w:val="28"/>
          <w:szCs w:val="28"/>
        </w:rPr>
      </w:pPr>
    </w:p>
    <w:p w:rsidR="009E2CF8" w:rsidRPr="001D6F27" w:rsidRDefault="009E2CF8" w:rsidP="00EC0E20">
      <w:pPr>
        <w:spacing w:line="276" w:lineRule="auto"/>
        <w:rPr>
          <w:sz w:val="28"/>
          <w:szCs w:val="28"/>
        </w:rPr>
      </w:pPr>
    </w:p>
    <w:p w:rsidR="00094536" w:rsidRPr="001D6F27" w:rsidRDefault="00094536" w:rsidP="00EC0E20">
      <w:pPr>
        <w:spacing w:line="276" w:lineRule="auto"/>
        <w:rPr>
          <w:sz w:val="28"/>
          <w:szCs w:val="28"/>
        </w:rPr>
      </w:pPr>
    </w:p>
    <w:p w:rsidR="00094536" w:rsidRPr="001D6F27" w:rsidRDefault="00094536" w:rsidP="00EC0E20">
      <w:pPr>
        <w:spacing w:line="276" w:lineRule="auto"/>
        <w:rPr>
          <w:sz w:val="28"/>
          <w:szCs w:val="28"/>
        </w:rPr>
      </w:pPr>
    </w:p>
    <w:p w:rsidR="0089463E" w:rsidRPr="001D6F27" w:rsidRDefault="0089463E" w:rsidP="00EC0E20">
      <w:pPr>
        <w:spacing w:line="276" w:lineRule="auto"/>
        <w:rPr>
          <w:sz w:val="28"/>
          <w:szCs w:val="28"/>
        </w:rPr>
      </w:pPr>
    </w:p>
    <w:p w:rsidR="003E5C24" w:rsidRPr="001D6F27" w:rsidRDefault="003E5C24" w:rsidP="00EC0E20">
      <w:pPr>
        <w:spacing w:line="276" w:lineRule="auto"/>
        <w:rPr>
          <w:sz w:val="28"/>
          <w:szCs w:val="28"/>
        </w:rPr>
      </w:pPr>
    </w:p>
    <w:p w:rsidR="0089463E" w:rsidRPr="001D6F27" w:rsidRDefault="0089463E" w:rsidP="00EC0E20">
      <w:pPr>
        <w:spacing w:line="276" w:lineRule="auto"/>
        <w:rPr>
          <w:sz w:val="28"/>
          <w:szCs w:val="28"/>
        </w:rPr>
      </w:pPr>
    </w:p>
    <w:p w:rsidR="0089463E" w:rsidRPr="001D6F27" w:rsidRDefault="0089463E" w:rsidP="00EC0E20">
      <w:pPr>
        <w:spacing w:line="276" w:lineRule="auto"/>
        <w:rPr>
          <w:sz w:val="28"/>
          <w:szCs w:val="28"/>
        </w:rPr>
      </w:pPr>
    </w:p>
    <w:p w:rsidR="00C475A8" w:rsidRPr="001D6F27" w:rsidRDefault="00C475A8" w:rsidP="00EC0E20">
      <w:pPr>
        <w:spacing w:line="276" w:lineRule="auto"/>
        <w:rPr>
          <w:sz w:val="28"/>
          <w:szCs w:val="28"/>
        </w:rPr>
      </w:pPr>
    </w:p>
    <w:p w:rsidR="001F0865" w:rsidRPr="001D6F27" w:rsidRDefault="001F0865" w:rsidP="00EC0E20">
      <w:pPr>
        <w:spacing w:line="276" w:lineRule="auto"/>
        <w:rPr>
          <w:sz w:val="28"/>
          <w:szCs w:val="28"/>
        </w:rPr>
      </w:pPr>
    </w:p>
    <w:p w:rsidR="00C475A8" w:rsidRPr="001D6F27" w:rsidRDefault="00C475A8" w:rsidP="00EC0E20">
      <w:pPr>
        <w:spacing w:line="276" w:lineRule="auto"/>
        <w:rPr>
          <w:sz w:val="28"/>
          <w:szCs w:val="28"/>
        </w:rPr>
      </w:pPr>
    </w:p>
    <w:p w:rsidR="004D19C5" w:rsidRPr="001D6F27" w:rsidRDefault="004D19C5" w:rsidP="00EC0E20">
      <w:pPr>
        <w:spacing w:line="276" w:lineRule="auto"/>
        <w:rPr>
          <w:sz w:val="28"/>
          <w:szCs w:val="28"/>
        </w:rPr>
      </w:pPr>
    </w:p>
    <w:p w:rsidR="004D19C5" w:rsidRPr="001D6F27" w:rsidRDefault="004D19C5" w:rsidP="00EC0E20">
      <w:pPr>
        <w:spacing w:line="276" w:lineRule="auto"/>
        <w:rPr>
          <w:sz w:val="28"/>
          <w:szCs w:val="28"/>
        </w:rPr>
      </w:pPr>
    </w:p>
    <w:p w:rsidR="004D19C5" w:rsidRPr="001D6F27" w:rsidRDefault="004D19C5" w:rsidP="00EC0E20">
      <w:pPr>
        <w:spacing w:line="276" w:lineRule="auto"/>
        <w:rPr>
          <w:sz w:val="28"/>
          <w:szCs w:val="28"/>
        </w:rPr>
      </w:pPr>
    </w:p>
    <w:p w:rsidR="00C475A8" w:rsidRPr="001D6F27" w:rsidRDefault="00C475A8" w:rsidP="00EC0E20">
      <w:pPr>
        <w:spacing w:line="276" w:lineRule="auto"/>
        <w:jc w:val="center"/>
        <w:rPr>
          <w:sz w:val="28"/>
          <w:szCs w:val="28"/>
        </w:rPr>
      </w:pPr>
      <w:r w:rsidRPr="001D6F27">
        <w:rPr>
          <w:sz w:val="28"/>
          <w:szCs w:val="28"/>
        </w:rPr>
        <w:t>Костанай, 20</w:t>
      </w:r>
      <w:r w:rsidR="008366B5" w:rsidRPr="001D6F27">
        <w:rPr>
          <w:sz w:val="28"/>
          <w:szCs w:val="28"/>
        </w:rPr>
        <w:t>1</w:t>
      </w:r>
      <w:r w:rsidR="00506CB6">
        <w:rPr>
          <w:sz w:val="28"/>
          <w:szCs w:val="28"/>
        </w:rPr>
        <w:t>8</w:t>
      </w:r>
      <w:r w:rsidR="0089463E" w:rsidRPr="001D6F27">
        <w:rPr>
          <w:sz w:val="28"/>
          <w:szCs w:val="28"/>
        </w:rPr>
        <w:br w:type="page"/>
      </w:r>
    </w:p>
    <w:p w:rsidR="00336F53" w:rsidRPr="001D6F27" w:rsidRDefault="004D19C5" w:rsidP="00EC0E20">
      <w:pPr>
        <w:jc w:val="both"/>
        <w:rPr>
          <w:sz w:val="28"/>
          <w:szCs w:val="28"/>
        </w:rPr>
      </w:pPr>
      <w:r w:rsidRPr="001D6F27">
        <w:rPr>
          <w:sz w:val="28"/>
          <w:szCs w:val="28"/>
        </w:rPr>
        <w:lastRenderedPageBreak/>
        <w:t>Рабочая у</w:t>
      </w:r>
      <w:r w:rsidR="009B47F1" w:rsidRPr="001D6F27">
        <w:rPr>
          <w:sz w:val="28"/>
          <w:szCs w:val="28"/>
        </w:rPr>
        <w:t xml:space="preserve">чебная программа составлена </w:t>
      </w:r>
      <w:r w:rsidR="00506CB6">
        <w:rPr>
          <w:sz w:val="28"/>
          <w:szCs w:val="28"/>
        </w:rPr>
        <w:t>Коблановой С.А.</w:t>
      </w:r>
      <w:r w:rsidR="00EE0E10" w:rsidRPr="001D6F27">
        <w:rPr>
          <w:sz w:val="28"/>
          <w:szCs w:val="28"/>
        </w:rPr>
        <w:t xml:space="preserve">, </w:t>
      </w:r>
      <w:r w:rsidR="00506CB6">
        <w:rPr>
          <w:sz w:val="28"/>
          <w:szCs w:val="28"/>
        </w:rPr>
        <w:t>к.б.н.</w:t>
      </w:r>
      <w:r w:rsidR="00F03F73" w:rsidRPr="00F03F73">
        <w:rPr>
          <w:sz w:val="28"/>
          <w:szCs w:val="28"/>
        </w:rPr>
        <w:t xml:space="preserve">, </w:t>
      </w:r>
      <w:r w:rsidR="00A27807">
        <w:rPr>
          <w:sz w:val="28"/>
          <w:szCs w:val="28"/>
        </w:rPr>
        <w:t xml:space="preserve">доцентом </w:t>
      </w:r>
      <w:r w:rsidR="00A27807" w:rsidRPr="00F03F73">
        <w:rPr>
          <w:sz w:val="28"/>
          <w:szCs w:val="28"/>
        </w:rPr>
        <w:t>кафедры</w:t>
      </w:r>
      <w:r w:rsidR="00F03F73" w:rsidRPr="00F03F73">
        <w:rPr>
          <w:sz w:val="28"/>
          <w:szCs w:val="28"/>
        </w:rPr>
        <w:t xml:space="preserve"> биологии и химии на основании типовой учебной программы </w:t>
      </w:r>
      <w:r w:rsidR="00FE2FF3">
        <w:rPr>
          <w:sz w:val="28"/>
          <w:szCs w:val="28"/>
        </w:rPr>
        <w:t xml:space="preserve">для специальности 5В060700-Биология </w:t>
      </w:r>
      <w:r w:rsidR="00F03F73" w:rsidRPr="00F03F73">
        <w:rPr>
          <w:sz w:val="28"/>
          <w:szCs w:val="28"/>
        </w:rPr>
        <w:t>по дисциплине «</w:t>
      </w:r>
      <w:r w:rsidR="00F03F73">
        <w:rPr>
          <w:sz w:val="28"/>
          <w:szCs w:val="28"/>
        </w:rPr>
        <w:t>Биология клетки</w:t>
      </w:r>
      <w:r w:rsidR="00F03F73" w:rsidRPr="00F03F73">
        <w:rPr>
          <w:sz w:val="28"/>
          <w:szCs w:val="28"/>
        </w:rPr>
        <w:t>», утвержденной 30.06.2016 г.</w:t>
      </w:r>
    </w:p>
    <w:p w:rsidR="00730F35" w:rsidRPr="001D6F27" w:rsidRDefault="00730F35" w:rsidP="00EC0E20">
      <w:pPr>
        <w:rPr>
          <w:sz w:val="28"/>
          <w:szCs w:val="28"/>
        </w:rPr>
      </w:pPr>
    </w:p>
    <w:p w:rsidR="00C475A8" w:rsidRPr="001D6F27" w:rsidRDefault="003748E7" w:rsidP="00EC0E20">
      <w:pPr>
        <w:rPr>
          <w:color w:val="000000"/>
          <w:sz w:val="28"/>
          <w:szCs w:val="28"/>
        </w:rPr>
      </w:pPr>
      <w:r>
        <w:rPr>
          <w:sz w:val="28"/>
          <w:szCs w:val="28"/>
          <w:u w:val="single"/>
        </w:rPr>
        <w:t>13.06.201</w:t>
      </w:r>
      <w:r w:rsidR="00506CB6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 xml:space="preserve"> г.</w:t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506CB6">
        <w:rPr>
          <w:color w:val="000000"/>
          <w:sz w:val="28"/>
          <w:szCs w:val="28"/>
        </w:rPr>
        <w:t xml:space="preserve"> </w:t>
      </w:r>
      <w:r w:rsidR="00E54339" w:rsidRPr="001D6F27">
        <w:rPr>
          <w:color w:val="000000"/>
          <w:sz w:val="28"/>
          <w:szCs w:val="28"/>
        </w:rPr>
        <w:t>___________</w:t>
      </w:r>
      <w:bookmarkStart w:id="0" w:name="_GoBack"/>
      <w:bookmarkEnd w:id="0"/>
      <w:r w:rsidR="00A27807" w:rsidRPr="001D6F27">
        <w:rPr>
          <w:color w:val="000000"/>
          <w:sz w:val="28"/>
          <w:szCs w:val="28"/>
        </w:rPr>
        <w:t>_</w:t>
      </w:r>
      <w:r w:rsidR="00A27807">
        <w:rPr>
          <w:color w:val="000000"/>
          <w:sz w:val="28"/>
          <w:szCs w:val="28"/>
        </w:rPr>
        <w:t xml:space="preserve"> С.</w:t>
      </w:r>
      <w:r w:rsidR="00506CB6">
        <w:rPr>
          <w:color w:val="000000"/>
          <w:sz w:val="28"/>
          <w:szCs w:val="28"/>
        </w:rPr>
        <w:t xml:space="preserve"> Кобланова</w:t>
      </w:r>
    </w:p>
    <w:p w:rsidR="00C475A8" w:rsidRDefault="00C475A8" w:rsidP="00EC0E20">
      <w:pPr>
        <w:rPr>
          <w:color w:val="000000"/>
          <w:sz w:val="28"/>
          <w:szCs w:val="28"/>
        </w:rPr>
      </w:pPr>
    </w:p>
    <w:p w:rsidR="00E54339" w:rsidRPr="001D6F27" w:rsidRDefault="00E54339" w:rsidP="00EC0E20">
      <w:pPr>
        <w:rPr>
          <w:color w:val="000000"/>
          <w:sz w:val="28"/>
          <w:szCs w:val="28"/>
        </w:rPr>
      </w:pPr>
    </w:p>
    <w:p w:rsidR="00262728" w:rsidRPr="001D6F27" w:rsidRDefault="00262728" w:rsidP="00EC0E20">
      <w:pPr>
        <w:rPr>
          <w:color w:val="000000"/>
          <w:sz w:val="28"/>
          <w:szCs w:val="28"/>
        </w:rPr>
      </w:pPr>
    </w:p>
    <w:p w:rsidR="00C475A8" w:rsidRPr="001D6F27" w:rsidRDefault="00C475A8" w:rsidP="00EC0E20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D668CF">
        <w:rPr>
          <w:color w:val="000000"/>
          <w:sz w:val="28"/>
          <w:szCs w:val="28"/>
          <w:u w:val="single"/>
        </w:rPr>
        <w:t>б</w:t>
      </w:r>
      <w:r w:rsidR="00C60130" w:rsidRPr="001D6F27">
        <w:rPr>
          <w:color w:val="000000"/>
          <w:sz w:val="28"/>
          <w:szCs w:val="28"/>
          <w:u w:val="single"/>
        </w:rPr>
        <w:t>иологии и химии</w:t>
      </w:r>
      <w:r w:rsidR="00C60130" w:rsidRPr="001D6F27">
        <w:rPr>
          <w:color w:val="000000"/>
          <w:sz w:val="28"/>
          <w:szCs w:val="28"/>
        </w:rPr>
        <w:t xml:space="preserve"> </w:t>
      </w:r>
      <w:r w:rsidRPr="001D6F27">
        <w:rPr>
          <w:color w:val="000000"/>
          <w:sz w:val="28"/>
          <w:szCs w:val="28"/>
        </w:rPr>
        <w:t>от</w:t>
      </w:r>
      <w:r w:rsidR="001B065E" w:rsidRPr="001D6F27">
        <w:rPr>
          <w:color w:val="000000"/>
          <w:sz w:val="28"/>
          <w:szCs w:val="28"/>
        </w:rPr>
        <w:t xml:space="preserve"> </w:t>
      </w:r>
      <w:r w:rsidR="003748E7">
        <w:rPr>
          <w:sz w:val="28"/>
          <w:szCs w:val="28"/>
          <w:u w:val="single"/>
        </w:rPr>
        <w:t>13.06.201</w:t>
      </w:r>
      <w:r w:rsidR="00506CB6">
        <w:rPr>
          <w:sz w:val="28"/>
          <w:szCs w:val="28"/>
          <w:u w:val="single"/>
        </w:rPr>
        <w:t>8</w:t>
      </w:r>
      <w:r w:rsidR="003748E7">
        <w:rPr>
          <w:sz w:val="28"/>
          <w:szCs w:val="28"/>
          <w:u w:val="single"/>
        </w:rPr>
        <w:t xml:space="preserve"> г.</w:t>
      </w:r>
      <w:r w:rsidRPr="001D6F27">
        <w:rPr>
          <w:color w:val="000000"/>
          <w:sz w:val="28"/>
          <w:szCs w:val="28"/>
        </w:rPr>
        <w:t xml:space="preserve"> протокол № </w:t>
      </w:r>
      <w:r w:rsidR="003748E7" w:rsidRPr="00C207B7">
        <w:rPr>
          <w:color w:val="000000"/>
          <w:sz w:val="28"/>
          <w:szCs w:val="28"/>
        </w:rPr>
        <w:t>6</w:t>
      </w:r>
      <w:r w:rsidR="00714B89" w:rsidRPr="00C207B7">
        <w:rPr>
          <w:color w:val="000000"/>
          <w:sz w:val="28"/>
          <w:szCs w:val="28"/>
        </w:rPr>
        <w:t>.</w:t>
      </w:r>
    </w:p>
    <w:p w:rsidR="00D80E4E" w:rsidRPr="001D6F27" w:rsidRDefault="00D80E4E" w:rsidP="00EC0E20">
      <w:pPr>
        <w:rPr>
          <w:color w:val="000000"/>
          <w:sz w:val="28"/>
          <w:szCs w:val="28"/>
        </w:rPr>
      </w:pPr>
    </w:p>
    <w:p w:rsidR="00C475A8" w:rsidRPr="001D6F27" w:rsidRDefault="001D6F27" w:rsidP="00EC0E20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Заведующий</w:t>
      </w:r>
      <w:r w:rsidR="00C475A8" w:rsidRPr="001D6F27">
        <w:rPr>
          <w:color w:val="000000"/>
          <w:sz w:val="28"/>
          <w:szCs w:val="28"/>
        </w:rPr>
        <w:t xml:space="preserve"> </w:t>
      </w:r>
      <w:r w:rsidR="001B065E" w:rsidRPr="001D6F27">
        <w:rPr>
          <w:color w:val="000000"/>
          <w:sz w:val="28"/>
          <w:szCs w:val="28"/>
        </w:rPr>
        <w:t>к</w:t>
      </w:r>
      <w:r w:rsidR="00C475A8" w:rsidRPr="001D6F27">
        <w:rPr>
          <w:color w:val="000000"/>
          <w:sz w:val="28"/>
          <w:szCs w:val="28"/>
        </w:rPr>
        <w:t>афедрой</w:t>
      </w:r>
      <w:r w:rsidR="007370D0" w:rsidRPr="001D6F27">
        <w:rPr>
          <w:color w:val="000000"/>
          <w:sz w:val="28"/>
          <w:szCs w:val="28"/>
        </w:rPr>
        <w:t xml:space="preserve"> </w:t>
      </w:r>
      <w:r w:rsidR="007370D0" w:rsidRPr="001D6F27">
        <w:rPr>
          <w:color w:val="000000"/>
          <w:sz w:val="28"/>
          <w:szCs w:val="28"/>
        </w:rPr>
        <w:tab/>
      </w:r>
      <w:r w:rsidR="007370D0"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ab/>
      </w:r>
      <w:r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>____________</w:t>
      </w:r>
      <w:r w:rsidR="007370D0" w:rsidRPr="001D6F27">
        <w:rPr>
          <w:color w:val="000000"/>
          <w:sz w:val="28"/>
          <w:szCs w:val="28"/>
        </w:rPr>
        <w:t xml:space="preserve"> Г. Султангазина</w:t>
      </w:r>
    </w:p>
    <w:p w:rsidR="00262728" w:rsidRPr="001D6F27" w:rsidRDefault="00262728" w:rsidP="00EC0E20">
      <w:pPr>
        <w:rPr>
          <w:color w:val="000000"/>
          <w:sz w:val="28"/>
          <w:szCs w:val="28"/>
        </w:rPr>
      </w:pPr>
    </w:p>
    <w:p w:rsidR="00262728" w:rsidRPr="001D6F27" w:rsidRDefault="00262728" w:rsidP="00EC0E20">
      <w:pPr>
        <w:rPr>
          <w:color w:val="000000"/>
          <w:sz w:val="28"/>
          <w:szCs w:val="28"/>
        </w:rPr>
      </w:pPr>
    </w:p>
    <w:p w:rsidR="00262728" w:rsidRPr="001D6F27" w:rsidRDefault="00262728" w:rsidP="00EC0E20">
      <w:pPr>
        <w:rPr>
          <w:color w:val="000000"/>
          <w:sz w:val="28"/>
          <w:szCs w:val="28"/>
        </w:rPr>
      </w:pPr>
    </w:p>
    <w:p w:rsidR="00D95670" w:rsidRPr="001D6F27" w:rsidRDefault="00C475A8" w:rsidP="00EC0E20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Одобрена методическим советом </w:t>
      </w:r>
      <w:r w:rsidR="00D668CF">
        <w:rPr>
          <w:color w:val="000000"/>
          <w:sz w:val="28"/>
          <w:szCs w:val="28"/>
          <w:u w:val="single"/>
        </w:rPr>
        <w:t>а</w:t>
      </w:r>
      <w:r w:rsidR="007370D0" w:rsidRPr="001D6F27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1D6F27">
        <w:rPr>
          <w:color w:val="000000"/>
          <w:sz w:val="28"/>
          <w:szCs w:val="28"/>
        </w:rPr>
        <w:t xml:space="preserve"> факультета</w:t>
      </w:r>
      <w:r w:rsidR="00D80E4E" w:rsidRPr="001D6F27">
        <w:rPr>
          <w:color w:val="000000"/>
          <w:sz w:val="28"/>
          <w:szCs w:val="28"/>
        </w:rPr>
        <w:t xml:space="preserve"> </w:t>
      </w:r>
      <w:r w:rsidR="00D239DE" w:rsidRPr="001D6F27">
        <w:rPr>
          <w:color w:val="000000"/>
          <w:sz w:val="28"/>
          <w:szCs w:val="28"/>
        </w:rPr>
        <w:t xml:space="preserve">от </w:t>
      </w:r>
    </w:p>
    <w:p w:rsidR="00C475A8" w:rsidRPr="001D6F27" w:rsidRDefault="00506CB6" w:rsidP="00EC0E20">
      <w:pPr>
        <w:rPr>
          <w:sz w:val="28"/>
          <w:szCs w:val="28"/>
        </w:rPr>
      </w:pPr>
      <w:r w:rsidRPr="00506CB6">
        <w:rPr>
          <w:sz w:val="28"/>
          <w:szCs w:val="28"/>
          <w:u w:val="single"/>
        </w:rPr>
        <w:t>20</w:t>
      </w:r>
      <w:r w:rsidR="00C207B7" w:rsidRPr="00506CB6">
        <w:rPr>
          <w:sz w:val="28"/>
          <w:szCs w:val="28"/>
          <w:u w:val="single"/>
        </w:rPr>
        <w:t>.</w:t>
      </w:r>
      <w:r w:rsidRPr="00506CB6">
        <w:rPr>
          <w:sz w:val="28"/>
          <w:szCs w:val="28"/>
          <w:u w:val="single"/>
        </w:rPr>
        <w:t>06</w:t>
      </w:r>
      <w:r w:rsidR="00C207B7" w:rsidRPr="00506CB6">
        <w:rPr>
          <w:sz w:val="28"/>
          <w:szCs w:val="28"/>
          <w:u w:val="single"/>
        </w:rPr>
        <w:t>.</w:t>
      </w:r>
      <w:r w:rsidR="00C475A8" w:rsidRPr="00506CB6">
        <w:rPr>
          <w:color w:val="000000"/>
          <w:sz w:val="28"/>
          <w:szCs w:val="28"/>
          <w:u w:val="single"/>
        </w:rPr>
        <w:t xml:space="preserve"> 20</w:t>
      </w:r>
      <w:r w:rsidR="008366B5" w:rsidRPr="00506CB6">
        <w:rPr>
          <w:color w:val="000000"/>
          <w:sz w:val="28"/>
          <w:szCs w:val="28"/>
          <w:u w:val="single"/>
        </w:rPr>
        <w:t>1</w:t>
      </w:r>
      <w:r w:rsidRPr="00506CB6">
        <w:rPr>
          <w:color w:val="000000"/>
          <w:sz w:val="28"/>
          <w:szCs w:val="28"/>
          <w:u w:val="single"/>
        </w:rPr>
        <w:t>8</w:t>
      </w:r>
      <w:r w:rsidR="00C475A8" w:rsidRPr="001D6F27">
        <w:rPr>
          <w:color w:val="000000"/>
          <w:sz w:val="28"/>
          <w:szCs w:val="28"/>
        </w:rPr>
        <w:t xml:space="preserve"> г. протокол № </w:t>
      </w:r>
      <w:r w:rsidR="00C207B7">
        <w:rPr>
          <w:color w:val="000000"/>
          <w:sz w:val="28"/>
          <w:szCs w:val="28"/>
        </w:rPr>
        <w:t>6.</w:t>
      </w:r>
    </w:p>
    <w:p w:rsidR="00C475A8" w:rsidRPr="001D6F27" w:rsidRDefault="00C475A8" w:rsidP="00EC0E20">
      <w:pPr>
        <w:rPr>
          <w:sz w:val="28"/>
          <w:szCs w:val="28"/>
        </w:rPr>
      </w:pPr>
    </w:p>
    <w:p w:rsidR="00C475A8" w:rsidRPr="001D6F27" w:rsidRDefault="00C475A8" w:rsidP="00EC0E20">
      <w:pPr>
        <w:rPr>
          <w:sz w:val="28"/>
          <w:szCs w:val="28"/>
        </w:rPr>
      </w:pPr>
      <w:r w:rsidRPr="001D6F27">
        <w:rPr>
          <w:sz w:val="28"/>
          <w:szCs w:val="28"/>
        </w:rPr>
        <w:t>Пр</w:t>
      </w:r>
      <w:r w:rsidR="00D95670" w:rsidRPr="001D6F27">
        <w:rPr>
          <w:sz w:val="28"/>
          <w:szCs w:val="28"/>
        </w:rPr>
        <w:t xml:space="preserve">едседатель методического </w:t>
      </w:r>
      <w:r w:rsidR="001D6F27" w:rsidRPr="001D6F27">
        <w:rPr>
          <w:sz w:val="28"/>
          <w:szCs w:val="28"/>
        </w:rPr>
        <w:t>совета</w:t>
      </w:r>
      <w:r w:rsidR="001D6F27" w:rsidRPr="001D6F27">
        <w:rPr>
          <w:sz w:val="28"/>
          <w:szCs w:val="28"/>
        </w:rPr>
        <w:tab/>
      </w:r>
      <w:r w:rsidR="00716DDA" w:rsidRPr="001D6F27">
        <w:rPr>
          <w:sz w:val="28"/>
          <w:szCs w:val="28"/>
        </w:rPr>
        <w:t>____________</w:t>
      </w:r>
      <w:r w:rsidR="00D95670" w:rsidRPr="001D6F27">
        <w:rPr>
          <w:sz w:val="28"/>
          <w:szCs w:val="28"/>
        </w:rPr>
        <w:t xml:space="preserve"> </w:t>
      </w:r>
      <w:r w:rsidR="00716DDA" w:rsidRPr="001D6F27">
        <w:rPr>
          <w:sz w:val="28"/>
          <w:szCs w:val="28"/>
        </w:rPr>
        <w:t>М. Шепелев</w:t>
      </w:r>
      <w:r w:rsidR="00BE513D" w:rsidRPr="001D6F27">
        <w:rPr>
          <w:sz w:val="28"/>
          <w:szCs w:val="28"/>
        </w:rPr>
        <w:t>.</w:t>
      </w:r>
    </w:p>
    <w:p w:rsidR="006A579D" w:rsidRDefault="00094536" w:rsidP="00EC0E20">
      <w:pPr>
        <w:ind w:firstLine="567"/>
        <w:jc w:val="both"/>
        <w:rPr>
          <w:sz w:val="28"/>
          <w:szCs w:val="28"/>
        </w:rPr>
      </w:pPr>
      <w:r w:rsidRPr="001D6F27">
        <w:rPr>
          <w:sz w:val="28"/>
          <w:szCs w:val="28"/>
        </w:rPr>
        <w:br w:type="page"/>
      </w:r>
    </w:p>
    <w:p w:rsidR="002B0CB2" w:rsidRPr="00A25C60" w:rsidRDefault="00AA0B8C" w:rsidP="00EC0E20">
      <w:pPr>
        <w:ind w:firstLine="567"/>
        <w:jc w:val="both"/>
        <w:rPr>
          <w:b/>
          <w:color w:val="000000"/>
          <w:sz w:val="28"/>
          <w:szCs w:val="28"/>
        </w:rPr>
      </w:pPr>
      <w:r w:rsidRPr="00A25C60">
        <w:rPr>
          <w:b/>
          <w:color w:val="000000"/>
          <w:sz w:val="28"/>
          <w:szCs w:val="28"/>
        </w:rPr>
        <w:lastRenderedPageBreak/>
        <w:t>1</w:t>
      </w:r>
      <w:r w:rsidR="006A579D" w:rsidRPr="00A25C60">
        <w:rPr>
          <w:b/>
          <w:color w:val="000000"/>
          <w:sz w:val="28"/>
          <w:szCs w:val="28"/>
        </w:rPr>
        <w:t>.</w:t>
      </w:r>
      <w:r w:rsidRPr="00A25C60">
        <w:rPr>
          <w:b/>
          <w:color w:val="000000"/>
          <w:sz w:val="28"/>
          <w:szCs w:val="28"/>
        </w:rPr>
        <w:t xml:space="preserve"> </w:t>
      </w:r>
      <w:r w:rsidR="00D95670" w:rsidRPr="00A25C60">
        <w:rPr>
          <w:b/>
          <w:color w:val="000000"/>
          <w:sz w:val="28"/>
          <w:szCs w:val="28"/>
        </w:rPr>
        <w:t>Описание дисциплины</w:t>
      </w:r>
      <w:r w:rsidR="006A579D" w:rsidRPr="00A25C60">
        <w:rPr>
          <w:b/>
          <w:color w:val="000000"/>
          <w:sz w:val="28"/>
          <w:szCs w:val="28"/>
        </w:rPr>
        <w:t>.</w:t>
      </w:r>
    </w:p>
    <w:p w:rsidR="006A579D" w:rsidRPr="00A25C60" w:rsidRDefault="006A579D" w:rsidP="00EC0E20">
      <w:pPr>
        <w:ind w:firstLine="567"/>
        <w:jc w:val="both"/>
        <w:rPr>
          <w:color w:val="000000"/>
          <w:sz w:val="28"/>
          <w:szCs w:val="28"/>
        </w:rPr>
      </w:pPr>
      <w:r w:rsidRPr="00A25C60">
        <w:rPr>
          <w:color w:val="000000"/>
          <w:sz w:val="28"/>
          <w:szCs w:val="28"/>
        </w:rPr>
        <w:t xml:space="preserve">Дисциплина </w:t>
      </w:r>
      <w:r w:rsidR="00834DEB" w:rsidRPr="00A25C60">
        <w:rPr>
          <w:color w:val="000000"/>
          <w:sz w:val="28"/>
          <w:szCs w:val="28"/>
        </w:rPr>
        <w:t>«</w:t>
      </w:r>
      <w:r w:rsidR="00CA03CD" w:rsidRPr="00A25C60">
        <w:rPr>
          <w:color w:val="000000"/>
          <w:sz w:val="28"/>
          <w:szCs w:val="28"/>
        </w:rPr>
        <w:t>Биология клетки</w:t>
      </w:r>
      <w:r w:rsidR="00834DEB" w:rsidRPr="00A25C60">
        <w:rPr>
          <w:color w:val="000000"/>
          <w:sz w:val="28"/>
          <w:szCs w:val="28"/>
        </w:rPr>
        <w:t xml:space="preserve">» является обязательной профилирующей </w:t>
      </w:r>
      <w:r w:rsidRPr="00A25C60">
        <w:rPr>
          <w:color w:val="000000"/>
          <w:sz w:val="28"/>
          <w:szCs w:val="28"/>
        </w:rPr>
        <w:t>дисциплиной.</w:t>
      </w:r>
    </w:p>
    <w:p w:rsidR="006A579D" w:rsidRPr="00A25C60" w:rsidRDefault="006A579D" w:rsidP="00EC0E20">
      <w:pPr>
        <w:ind w:firstLine="567"/>
        <w:jc w:val="both"/>
        <w:rPr>
          <w:color w:val="000000"/>
          <w:sz w:val="28"/>
          <w:szCs w:val="28"/>
        </w:rPr>
      </w:pPr>
      <w:r w:rsidRPr="00A25C60">
        <w:rPr>
          <w:color w:val="000000"/>
          <w:sz w:val="28"/>
          <w:szCs w:val="28"/>
        </w:rPr>
        <w:t xml:space="preserve">Данная дисциплина формирует профессиональные знания и умения при освоении специальности 5В060700-Биология. </w:t>
      </w:r>
      <w:r w:rsidR="00834DEB" w:rsidRPr="00A25C60">
        <w:rPr>
          <w:color w:val="000000"/>
          <w:sz w:val="28"/>
          <w:szCs w:val="28"/>
        </w:rPr>
        <w:t>Курс «Биология клетки» направлен на рассмотрение фундаментальных вопросов клеточной биологии, современных достижений данной науки, в свете перспектив использования полученных знаний в развитии важнейших научных направлений биологии и биомедицины.</w:t>
      </w:r>
      <w:r w:rsidRPr="00A25C60">
        <w:rPr>
          <w:color w:val="000000"/>
          <w:sz w:val="28"/>
          <w:szCs w:val="28"/>
        </w:rPr>
        <w:t xml:space="preserve"> </w:t>
      </w:r>
    </w:p>
    <w:p w:rsidR="006425DA" w:rsidRPr="00A25C60" w:rsidRDefault="006425DA" w:rsidP="00EC0E20">
      <w:pPr>
        <w:pStyle w:val="Bodytext20"/>
        <w:shd w:val="clear" w:color="auto" w:fill="auto"/>
        <w:spacing w:line="240" w:lineRule="auto"/>
        <w:ind w:firstLine="600"/>
        <w:rPr>
          <w:lang w:val="ru-RU"/>
        </w:rPr>
      </w:pPr>
      <w:r w:rsidRPr="00A25C60">
        <w:rPr>
          <w:b/>
          <w:lang w:val="ru-RU"/>
        </w:rPr>
        <w:t>Пререквизиты:</w:t>
      </w:r>
      <w:r w:rsidRPr="00A25C60">
        <w:rPr>
          <w:lang w:val="ru-RU"/>
        </w:rPr>
        <w:t xml:space="preserve"> </w:t>
      </w:r>
      <w:r w:rsidR="00A62BEA" w:rsidRPr="00A25C60">
        <w:rPr>
          <w:lang w:val="ru-RU"/>
        </w:rPr>
        <w:t>физика, химия, математика, биология, зоология.</w:t>
      </w:r>
    </w:p>
    <w:p w:rsidR="006425DA" w:rsidRPr="00A25C60" w:rsidRDefault="006425DA" w:rsidP="00EC0E20">
      <w:pPr>
        <w:pStyle w:val="Bodytext20"/>
        <w:shd w:val="clear" w:color="auto" w:fill="auto"/>
        <w:spacing w:line="240" w:lineRule="auto"/>
        <w:ind w:firstLine="600"/>
        <w:rPr>
          <w:lang w:val="ru-RU"/>
        </w:rPr>
      </w:pPr>
      <w:r w:rsidRPr="00A25C60">
        <w:rPr>
          <w:b/>
          <w:lang w:val="ru-RU"/>
        </w:rPr>
        <w:t>Постреквизиты:</w:t>
      </w:r>
      <w:r w:rsidRPr="00A25C60">
        <w:rPr>
          <w:lang w:val="ru-RU"/>
        </w:rPr>
        <w:t xml:space="preserve"> </w:t>
      </w:r>
      <w:r w:rsidR="00EB7E91" w:rsidRPr="00A25C60">
        <w:rPr>
          <w:lang w:val="ru-RU"/>
        </w:rPr>
        <w:t>генетика, микробиология, анатомия человека, физиология человека и животных.</w:t>
      </w:r>
    </w:p>
    <w:p w:rsidR="006425DA" w:rsidRPr="00A25C60" w:rsidRDefault="006425DA" w:rsidP="00EC0E20">
      <w:pPr>
        <w:pStyle w:val="Bodytext20"/>
        <w:shd w:val="clear" w:color="auto" w:fill="auto"/>
        <w:spacing w:line="240" w:lineRule="auto"/>
        <w:ind w:firstLine="600"/>
        <w:rPr>
          <w:b/>
          <w:lang w:val="ru-RU"/>
        </w:rPr>
      </w:pPr>
      <w:r w:rsidRPr="00A25C60">
        <w:rPr>
          <w:b/>
          <w:lang w:val="ru-RU"/>
        </w:rPr>
        <w:t>Цели и задачи дисциплины</w:t>
      </w:r>
      <w:r w:rsidR="002154F7" w:rsidRPr="00A25C60">
        <w:rPr>
          <w:b/>
          <w:lang w:val="ru-RU"/>
        </w:rPr>
        <w:t>.</w:t>
      </w:r>
    </w:p>
    <w:p w:rsidR="006425DA" w:rsidRPr="00A25C60" w:rsidRDefault="006425DA" w:rsidP="00EC0E20">
      <w:pPr>
        <w:pStyle w:val="Bodytext20"/>
        <w:shd w:val="clear" w:color="auto" w:fill="auto"/>
        <w:spacing w:line="240" w:lineRule="auto"/>
        <w:ind w:firstLine="600"/>
        <w:rPr>
          <w:lang w:val="ru-RU"/>
        </w:rPr>
      </w:pPr>
      <w:r w:rsidRPr="00A25C60">
        <w:rPr>
          <w:b/>
          <w:lang w:val="ru-RU"/>
        </w:rPr>
        <w:t>Цель дисциплины:</w:t>
      </w:r>
      <w:r w:rsidRPr="00A25C60">
        <w:rPr>
          <w:lang w:val="ru-RU"/>
        </w:rPr>
        <w:t xml:space="preserve"> </w:t>
      </w:r>
      <w:r w:rsidR="00B17939" w:rsidRPr="00A25C60">
        <w:rPr>
          <w:lang w:val="ru-RU"/>
        </w:rPr>
        <w:t>формирование у будущих специалистов- биологов фундаментальных знаний и компетенций в области клеточной биологии, овладение навыками анализа строения и функционирования различных типов клеток, их клеточных компонентов при оценке жизнедеятельности организмов в норме и при патологии, умения решать реальные задачи биологии, экологии, биомедицины, сельскохозяйственной практики на профессиональном уровне.</w:t>
      </w:r>
    </w:p>
    <w:p w:rsidR="006425DA" w:rsidRPr="00A25C60" w:rsidRDefault="006425DA" w:rsidP="00EC0E20">
      <w:pPr>
        <w:pStyle w:val="Bodytext20"/>
        <w:shd w:val="clear" w:color="auto" w:fill="auto"/>
        <w:spacing w:line="240" w:lineRule="auto"/>
        <w:ind w:firstLine="600"/>
        <w:rPr>
          <w:lang w:val="ru-RU"/>
        </w:rPr>
      </w:pPr>
      <w:r w:rsidRPr="00A25C60">
        <w:rPr>
          <w:b/>
          <w:lang w:val="ru-RU"/>
        </w:rPr>
        <w:t>Задача дисциплины</w:t>
      </w:r>
      <w:r w:rsidRPr="00C871FF">
        <w:rPr>
          <w:lang w:val="ru-RU"/>
        </w:rPr>
        <w:t xml:space="preserve">: </w:t>
      </w:r>
      <w:r w:rsidR="00481A69" w:rsidRPr="00C871FF">
        <w:rPr>
          <w:lang w:val="ru-RU"/>
        </w:rPr>
        <w:t>в</w:t>
      </w:r>
      <w:r w:rsidR="00481A69" w:rsidRPr="00A25C60">
        <w:rPr>
          <w:lang w:val="ru-RU"/>
        </w:rPr>
        <w:t xml:space="preserve"> задачи курса входит обучение студентов навыкам структурно-функционального подхода в изучении клетки, приготовления препаратов для изучения различными методами, умению анализа клеточных процессов в норме и при патологии.</w:t>
      </w:r>
    </w:p>
    <w:p w:rsidR="006425DA" w:rsidRPr="00A25C60" w:rsidRDefault="006425DA" w:rsidP="00EC0E20">
      <w:pPr>
        <w:pStyle w:val="Bodytext20"/>
        <w:shd w:val="clear" w:color="auto" w:fill="auto"/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В результате изучения дисциплины студенты должны</w:t>
      </w:r>
    </w:p>
    <w:p w:rsidR="006425DA" w:rsidRPr="00A25C60" w:rsidRDefault="006425DA" w:rsidP="00EC0E20">
      <w:pPr>
        <w:pStyle w:val="Bodytext40"/>
        <w:shd w:val="clear" w:color="auto" w:fill="auto"/>
        <w:spacing w:line="240" w:lineRule="auto"/>
      </w:pPr>
      <w:r w:rsidRPr="00A25C60">
        <w:t>знать:</w:t>
      </w:r>
    </w:p>
    <w:p w:rsidR="001C1C14" w:rsidRPr="00A25C60" w:rsidRDefault="001C1C14" w:rsidP="00EC0E20">
      <w:pPr>
        <w:pStyle w:val="Bodytext20"/>
        <w:numPr>
          <w:ilvl w:val="0"/>
          <w:numId w:val="14"/>
        </w:numPr>
        <w:tabs>
          <w:tab w:val="left" w:pos="772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историю цитологии и достижения современной клеточной биологии;</w:t>
      </w:r>
    </w:p>
    <w:p w:rsidR="001C1C14" w:rsidRPr="00A25C60" w:rsidRDefault="001C1C14" w:rsidP="00EC0E20">
      <w:pPr>
        <w:pStyle w:val="Bodytext20"/>
        <w:numPr>
          <w:ilvl w:val="0"/>
          <w:numId w:val="14"/>
        </w:numPr>
        <w:tabs>
          <w:tab w:val="left" w:pos="772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методы световой, электронной микроскопии, количественных цитохимических, иммуноцитохимических и других исследований для изучения структуры и функции клеток;</w:t>
      </w:r>
    </w:p>
    <w:p w:rsidR="001C1C14" w:rsidRPr="00A25C60" w:rsidRDefault="001C1C14" w:rsidP="00EC0E20">
      <w:pPr>
        <w:pStyle w:val="Bodytext20"/>
        <w:numPr>
          <w:ilvl w:val="0"/>
          <w:numId w:val="14"/>
        </w:numPr>
        <w:tabs>
          <w:tab w:val="left" w:pos="772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основные положения клеточной теории;</w:t>
      </w:r>
    </w:p>
    <w:p w:rsidR="001C1C14" w:rsidRPr="00A25C60" w:rsidRDefault="001C1C14" w:rsidP="00EC0E20">
      <w:pPr>
        <w:pStyle w:val="Bodytext20"/>
        <w:numPr>
          <w:ilvl w:val="0"/>
          <w:numId w:val="14"/>
        </w:numPr>
        <w:tabs>
          <w:tab w:val="left" w:pos="772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 xml:space="preserve">особенности строения и функции </w:t>
      </w:r>
      <w:r w:rsidR="002E7501" w:rsidRPr="00A25C60">
        <w:rPr>
          <w:lang w:val="ru-RU"/>
        </w:rPr>
        <w:t>органелл клетки</w:t>
      </w:r>
      <w:r w:rsidRPr="00A25C60">
        <w:rPr>
          <w:lang w:val="ru-RU"/>
        </w:rPr>
        <w:t>,</w:t>
      </w:r>
    </w:p>
    <w:p w:rsidR="001C1C14" w:rsidRPr="00A25C60" w:rsidRDefault="001C1C14" w:rsidP="00EC0E20">
      <w:pPr>
        <w:pStyle w:val="Bodytext20"/>
        <w:numPr>
          <w:ilvl w:val="0"/>
          <w:numId w:val="14"/>
        </w:numPr>
        <w:tabs>
          <w:tab w:val="left" w:pos="772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механизмы деления клеток и регуляции клеточного цикла;</w:t>
      </w:r>
    </w:p>
    <w:p w:rsidR="001C1C14" w:rsidRPr="00A25C60" w:rsidRDefault="001C1C14" w:rsidP="00EC0E20">
      <w:pPr>
        <w:pStyle w:val="Bodytext20"/>
        <w:numPr>
          <w:ilvl w:val="0"/>
          <w:numId w:val="14"/>
        </w:numPr>
        <w:tabs>
          <w:tab w:val="left" w:pos="772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молекулярно-генетические основы цитодифференцировки в норме и при патологии;</w:t>
      </w:r>
    </w:p>
    <w:p w:rsidR="001C1C14" w:rsidRPr="00A25C60" w:rsidRDefault="001C1C14" w:rsidP="00EC0E20">
      <w:pPr>
        <w:pStyle w:val="Bodytext20"/>
        <w:numPr>
          <w:ilvl w:val="0"/>
          <w:numId w:val="14"/>
        </w:numPr>
        <w:tabs>
          <w:tab w:val="left" w:pos="772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формы клеточной гибели (некроз и апоптоз);</w:t>
      </w:r>
    </w:p>
    <w:p w:rsidR="006425DA" w:rsidRPr="00A25C60" w:rsidRDefault="006425DA" w:rsidP="00EC0E20">
      <w:pPr>
        <w:pStyle w:val="Bodytext40"/>
        <w:shd w:val="clear" w:color="auto" w:fill="auto"/>
        <w:spacing w:line="240" w:lineRule="auto"/>
      </w:pPr>
      <w:r w:rsidRPr="00A25C60">
        <w:t>уметь:</w:t>
      </w:r>
    </w:p>
    <w:p w:rsidR="001C1C14" w:rsidRPr="00A25C60" w:rsidRDefault="001C1C14" w:rsidP="00EC0E20">
      <w:pPr>
        <w:pStyle w:val="Bodytext20"/>
        <w:numPr>
          <w:ilvl w:val="0"/>
          <w:numId w:val="14"/>
        </w:numPr>
        <w:tabs>
          <w:tab w:val="left" w:pos="777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микроскопировать цитологические и гистологические препараты, культуру клеток;</w:t>
      </w:r>
    </w:p>
    <w:p w:rsidR="001C1C14" w:rsidRPr="00A25C60" w:rsidRDefault="002234F0" w:rsidP="0063153C">
      <w:pPr>
        <w:pStyle w:val="Bodytext20"/>
        <w:numPr>
          <w:ilvl w:val="0"/>
          <w:numId w:val="14"/>
        </w:numPr>
        <w:tabs>
          <w:tab w:val="left" w:pos="777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 xml:space="preserve">различать различные типы клеток и </w:t>
      </w:r>
      <w:r w:rsidR="001C1C14" w:rsidRPr="00A25C60">
        <w:rPr>
          <w:lang w:val="ru-RU"/>
        </w:rPr>
        <w:t>морфологические признаки деления клеток;</w:t>
      </w:r>
    </w:p>
    <w:p w:rsidR="001C1C14" w:rsidRPr="00A25C60" w:rsidRDefault="001C1C14" w:rsidP="00EC0E20">
      <w:pPr>
        <w:pStyle w:val="Bodytext20"/>
        <w:numPr>
          <w:ilvl w:val="0"/>
          <w:numId w:val="14"/>
        </w:numPr>
        <w:tabs>
          <w:tab w:val="left" w:pos="777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находить и описывать основные элементы живых и фиксированных клеток;</w:t>
      </w:r>
    </w:p>
    <w:p w:rsidR="001C1C14" w:rsidRPr="00A25C60" w:rsidRDefault="001C1C14" w:rsidP="00EC0E20">
      <w:pPr>
        <w:pStyle w:val="Bodytext20"/>
        <w:numPr>
          <w:ilvl w:val="0"/>
          <w:numId w:val="14"/>
        </w:numPr>
        <w:tabs>
          <w:tab w:val="left" w:pos="777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систематизировать и обобщать с помощью статистических методик данные;</w:t>
      </w:r>
    </w:p>
    <w:p w:rsidR="006425DA" w:rsidRPr="00A25C60" w:rsidRDefault="001C1C14" w:rsidP="00EC0E20">
      <w:pPr>
        <w:pStyle w:val="Bodytext20"/>
        <w:numPr>
          <w:ilvl w:val="0"/>
          <w:numId w:val="14"/>
        </w:numPr>
        <w:tabs>
          <w:tab w:val="left" w:pos="777"/>
        </w:tabs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вести поиск научной информац</w:t>
      </w:r>
      <w:r w:rsidR="002E7501" w:rsidRPr="00A25C60">
        <w:rPr>
          <w:lang w:val="ru-RU"/>
        </w:rPr>
        <w:t>ии в области клеточной биологии</w:t>
      </w:r>
      <w:r w:rsidR="00897B70" w:rsidRPr="00A25C60">
        <w:rPr>
          <w:lang w:val="ru-RU"/>
        </w:rPr>
        <w:t>;</w:t>
      </w:r>
    </w:p>
    <w:p w:rsidR="007F30C8" w:rsidRPr="00A25C60" w:rsidRDefault="008812CB" w:rsidP="00EC0E20">
      <w:pPr>
        <w:pStyle w:val="Bodytext20"/>
        <w:spacing w:line="240" w:lineRule="auto"/>
        <w:ind w:firstLine="600"/>
        <w:rPr>
          <w:lang w:val="ru-RU"/>
        </w:rPr>
      </w:pPr>
      <w:r w:rsidRPr="00A25C60">
        <w:rPr>
          <w:rStyle w:val="Bodytext2Bold"/>
        </w:rPr>
        <w:lastRenderedPageBreak/>
        <w:t>в</w:t>
      </w:r>
      <w:r w:rsidR="006425DA" w:rsidRPr="00A25C60">
        <w:rPr>
          <w:rStyle w:val="Bodytext2Bold"/>
        </w:rPr>
        <w:t>ладеть</w:t>
      </w:r>
      <w:r w:rsidR="007F30C8" w:rsidRPr="00A25C60">
        <w:rPr>
          <w:rStyle w:val="Bodytext2Bold"/>
        </w:rPr>
        <w:t xml:space="preserve"> навыками</w:t>
      </w:r>
      <w:r w:rsidR="002154F7" w:rsidRPr="00A25C60">
        <w:rPr>
          <w:rStyle w:val="Bodytext2Bold"/>
        </w:rPr>
        <w:t>:</w:t>
      </w:r>
      <w:r w:rsidR="006425DA" w:rsidRPr="00A25C60">
        <w:rPr>
          <w:lang w:val="ru-RU"/>
        </w:rPr>
        <w:t xml:space="preserve"> </w:t>
      </w:r>
    </w:p>
    <w:p w:rsidR="007F30C8" w:rsidRPr="00A25C60" w:rsidRDefault="007F30C8" w:rsidP="00EC0E20">
      <w:pPr>
        <w:pStyle w:val="Bodytext20"/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>- проводить экспериментальные исследования на тканевом, клеточном и субклеточных уровнях;</w:t>
      </w:r>
    </w:p>
    <w:p w:rsidR="006425DA" w:rsidRPr="00A25C60" w:rsidRDefault="00DF41DE" w:rsidP="00EC0E20">
      <w:pPr>
        <w:pStyle w:val="Bodytext20"/>
        <w:shd w:val="clear" w:color="auto" w:fill="auto"/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 xml:space="preserve">- </w:t>
      </w:r>
      <w:r w:rsidR="007F30C8" w:rsidRPr="00A25C60">
        <w:rPr>
          <w:lang w:val="ru-RU"/>
        </w:rPr>
        <w:t>уметь применять полученные знания и навыки в практической деятельности в области биологии, экологии, биомедицины, сельскохозяйственной деятельности, биотехнологии.</w:t>
      </w:r>
      <w:r w:rsidR="00897B70" w:rsidRPr="00A25C60">
        <w:rPr>
          <w:lang w:val="ru-RU"/>
        </w:rPr>
        <w:t>;</w:t>
      </w:r>
    </w:p>
    <w:p w:rsidR="00DF41DE" w:rsidRPr="00A25C60" w:rsidRDefault="006425DA" w:rsidP="00EC0E20">
      <w:pPr>
        <w:pStyle w:val="Bodytext20"/>
        <w:spacing w:line="240" w:lineRule="auto"/>
        <w:ind w:firstLine="600"/>
        <w:rPr>
          <w:b/>
          <w:lang w:val="ru-RU"/>
        </w:rPr>
      </w:pPr>
      <w:r w:rsidRPr="00A25C60">
        <w:rPr>
          <w:rStyle w:val="Bodytext2Bold"/>
        </w:rPr>
        <w:t>быть компетентными</w:t>
      </w:r>
      <w:r w:rsidR="00E76BEF" w:rsidRPr="00A25C60">
        <w:rPr>
          <w:rStyle w:val="Bodytext2Bold"/>
        </w:rPr>
        <w:t xml:space="preserve"> </w:t>
      </w:r>
      <w:r w:rsidR="00E76BEF" w:rsidRPr="00A25C60">
        <w:rPr>
          <w:rStyle w:val="Bodytext2Bold"/>
          <w:b w:val="0"/>
        </w:rPr>
        <w:t>в</w:t>
      </w:r>
      <w:r w:rsidR="00DF41DE" w:rsidRPr="00A25C60">
        <w:rPr>
          <w:rStyle w:val="Bodytext2Bold"/>
          <w:b w:val="0"/>
        </w:rPr>
        <w:t xml:space="preserve"> </w:t>
      </w:r>
      <w:r w:rsidR="00E76BEF" w:rsidRPr="00A25C60">
        <w:rPr>
          <w:i/>
          <w:lang w:val="ru-RU"/>
        </w:rPr>
        <w:t>области следующих вопросов:</w:t>
      </w:r>
    </w:p>
    <w:p w:rsidR="00DF41DE" w:rsidRPr="00A25C60" w:rsidRDefault="00F65728" w:rsidP="00EC0E20">
      <w:pPr>
        <w:pStyle w:val="Bodytext20"/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 xml:space="preserve">- </w:t>
      </w:r>
      <w:r w:rsidR="00DF41DE" w:rsidRPr="00A25C60">
        <w:rPr>
          <w:lang w:val="ru-RU"/>
        </w:rPr>
        <w:t>основы методических подходов к анализу клеток in vivo и in vitro;</w:t>
      </w:r>
    </w:p>
    <w:p w:rsidR="00DF41DE" w:rsidRPr="00A25C60" w:rsidRDefault="00654F27" w:rsidP="00EC0E20">
      <w:pPr>
        <w:pStyle w:val="Bodytext20"/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 xml:space="preserve">- </w:t>
      </w:r>
      <w:r w:rsidR="00DF41DE" w:rsidRPr="00A25C60">
        <w:rPr>
          <w:lang w:val="ru-RU"/>
        </w:rPr>
        <w:t>особенности организации и функционировани</w:t>
      </w:r>
      <w:r w:rsidR="001B0F4C" w:rsidRPr="00A25C60">
        <w:rPr>
          <w:lang w:val="ru-RU"/>
        </w:rPr>
        <w:t>я про- и эукариотических клеток</w:t>
      </w:r>
      <w:r w:rsidR="00DF41DE" w:rsidRPr="00A25C60">
        <w:rPr>
          <w:lang w:val="ru-RU"/>
        </w:rPr>
        <w:t>;</w:t>
      </w:r>
    </w:p>
    <w:p w:rsidR="00DF41DE" w:rsidRPr="00A25C60" w:rsidRDefault="00654F27" w:rsidP="00EC0E20">
      <w:pPr>
        <w:pStyle w:val="Bodytext20"/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 xml:space="preserve">- </w:t>
      </w:r>
      <w:r w:rsidR="00DF41DE" w:rsidRPr="00A25C60">
        <w:rPr>
          <w:lang w:val="ru-RU"/>
        </w:rPr>
        <w:t>особенности взаимодействия структуры и функции органелл, образования систем везикулярного транспорта, опорно-двигательной системы, биоэнергетики;</w:t>
      </w:r>
    </w:p>
    <w:p w:rsidR="00DF41DE" w:rsidRPr="00A25C60" w:rsidRDefault="00654F27" w:rsidP="00EC0E20">
      <w:pPr>
        <w:pStyle w:val="Bodytext20"/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 xml:space="preserve">- </w:t>
      </w:r>
      <w:r w:rsidR="00DF41DE" w:rsidRPr="00A25C60">
        <w:rPr>
          <w:lang w:val="ru-RU"/>
        </w:rPr>
        <w:t>механизмы деления клеток и регуляции клеточного цикла;</w:t>
      </w:r>
    </w:p>
    <w:p w:rsidR="006425DA" w:rsidRPr="00A25C60" w:rsidRDefault="00654F27" w:rsidP="001B0F4C">
      <w:pPr>
        <w:pStyle w:val="Bodytext20"/>
        <w:spacing w:line="240" w:lineRule="auto"/>
        <w:ind w:firstLine="600"/>
        <w:rPr>
          <w:lang w:val="ru-RU"/>
        </w:rPr>
      </w:pPr>
      <w:r w:rsidRPr="00A25C60">
        <w:rPr>
          <w:lang w:val="ru-RU"/>
        </w:rPr>
        <w:t xml:space="preserve">- </w:t>
      </w:r>
      <w:r w:rsidR="00DF41DE" w:rsidRPr="00A25C60">
        <w:rPr>
          <w:lang w:val="ru-RU"/>
        </w:rPr>
        <w:t>молекулярно-генетические основы цитодифференцировки;</w:t>
      </w:r>
    </w:p>
    <w:p w:rsidR="00BE513D" w:rsidRPr="00EC0E20" w:rsidRDefault="00BE513D" w:rsidP="00EC0E20">
      <w:pPr>
        <w:rPr>
          <w:color w:val="FF0000"/>
        </w:rPr>
        <w:sectPr w:rsidR="00BE513D" w:rsidRPr="00EC0E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D53781" w:rsidRDefault="00791A95" w:rsidP="00EC0E20">
      <w:pPr>
        <w:ind w:firstLine="567"/>
        <w:jc w:val="both"/>
        <w:rPr>
          <w:b/>
          <w:sz w:val="28"/>
          <w:szCs w:val="28"/>
        </w:rPr>
      </w:pPr>
      <w:r w:rsidRPr="00D53781">
        <w:rPr>
          <w:b/>
          <w:sz w:val="28"/>
          <w:szCs w:val="28"/>
        </w:rPr>
        <w:lastRenderedPageBreak/>
        <w:t xml:space="preserve">2. </w:t>
      </w:r>
      <w:r w:rsidR="002B0CB2" w:rsidRPr="00D53781">
        <w:rPr>
          <w:b/>
          <w:sz w:val="28"/>
          <w:szCs w:val="28"/>
        </w:rPr>
        <w:t>Содержание дисциплины</w:t>
      </w:r>
      <w:r w:rsidRPr="00D53781">
        <w:rPr>
          <w:b/>
          <w:sz w:val="28"/>
          <w:szCs w:val="28"/>
        </w:rPr>
        <w:t>.</w:t>
      </w:r>
    </w:p>
    <w:p w:rsidR="006249F0" w:rsidRPr="00D53781" w:rsidRDefault="006249F0" w:rsidP="00EC0E20">
      <w:pPr>
        <w:ind w:firstLine="567"/>
        <w:jc w:val="both"/>
        <w:rPr>
          <w:b/>
          <w:sz w:val="28"/>
          <w:szCs w:val="28"/>
        </w:rPr>
      </w:pPr>
    </w:p>
    <w:p w:rsidR="00F71F84" w:rsidRPr="00D53781" w:rsidRDefault="00F71F84" w:rsidP="00EC0E20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  <w:r w:rsidRPr="00D53781">
        <w:rPr>
          <w:lang w:val="ru-RU"/>
        </w:rPr>
        <w:t>Модуль 1.</w:t>
      </w:r>
      <w:r w:rsidR="00C90E02" w:rsidRPr="00D53781">
        <w:rPr>
          <w:lang w:val="ru-RU"/>
        </w:rPr>
        <w:t xml:space="preserve"> Строение и функционирование клетки</w:t>
      </w:r>
      <w:r w:rsidR="00782A2B" w:rsidRPr="00D53781">
        <w:rPr>
          <w:lang w:val="ru-RU"/>
        </w:rPr>
        <w:t>.</w:t>
      </w:r>
    </w:p>
    <w:p w:rsidR="00654F27" w:rsidRPr="00D53781" w:rsidRDefault="00654F27" w:rsidP="001B0F4C">
      <w:pPr>
        <w:pStyle w:val="Bodytext20"/>
        <w:numPr>
          <w:ilvl w:val="1"/>
          <w:numId w:val="18"/>
        </w:numPr>
        <w:spacing w:line="240" w:lineRule="auto"/>
        <w:rPr>
          <w:b/>
          <w:lang w:val="ru-RU"/>
        </w:rPr>
      </w:pPr>
      <w:r w:rsidRPr="00D53781">
        <w:rPr>
          <w:b/>
          <w:lang w:val="ru-RU"/>
        </w:rPr>
        <w:t>История цитологии. Основные положения клеточной теории</w:t>
      </w:r>
    </w:p>
    <w:p w:rsidR="006249F0" w:rsidRPr="00D53781" w:rsidRDefault="00654F27" w:rsidP="00EC0E20">
      <w:pPr>
        <w:pStyle w:val="Bodytext20"/>
        <w:shd w:val="clear" w:color="auto" w:fill="auto"/>
        <w:spacing w:line="240" w:lineRule="auto"/>
        <w:ind w:firstLine="567"/>
        <w:rPr>
          <w:lang w:val="ru-RU"/>
        </w:rPr>
      </w:pPr>
      <w:r w:rsidRPr="00D53781">
        <w:rPr>
          <w:lang w:val="ru-RU"/>
        </w:rPr>
        <w:t xml:space="preserve">Основные достижения цитологии и клеточной биологии. Связь клеточной </w:t>
      </w:r>
      <w:r w:rsidR="00034E04">
        <w:rPr>
          <w:lang w:val="ru-RU"/>
        </w:rPr>
        <w:t>биологии с другими дисциплинами</w:t>
      </w:r>
      <w:r w:rsidRPr="00D53781">
        <w:rPr>
          <w:lang w:val="ru-RU"/>
        </w:rPr>
        <w:t>. Клетка как единица строения, функционирования, развития организма. Гомологичность и различия в строении клеток про- и эукариот. Деление клеток - единственный путь увеличения их числа. Тотипотентность, плюропотентность клеток. Дифференцировка как процесс образования специализированных клеток.</w:t>
      </w:r>
    </w:p>
    <w:p w:rsidR="00EC0E20" w:rsidRPr="00D53781" w:rsidRDefault="001B0F4C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1.2 </w:t>
      </w:r>
      <w:r w:rsidR="00EC0E20" w:rsidRPr="00D53781">
        <w:rPr>
          <w:b/>
          <w:bCs/>
          <w:sz w:val="28"/>
          <w:szCs w:val="28"/>
          <w:lang w:eastAsia="en-US"/>
        </w:rPr>
        <w:t>Современные методы исследования клеток и тканей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>Характеристика методов клеточной биологии. Световая и элек</w:t>
      </w:r>
      <w:r w:rsidR="00034E04">
        <w:rPr>
          <w:bCs/>
          <w:sz w:val="28"/>
          <w:szCs w:val="28"/>
          <w:lang w:eastAsia="en-US"/>
        </w:rPr>
        <w:t>тронная микроскопия. Методы изучения живых клеток</w:t>
      </w:r>
      <w:r w:rsidRPr="00D53781">
        <w:rPr>
          <w:bCs/>
          <w:sz w:val="28"/>
          <w:szCs w:val="28"/>
          <w:lang w:eastAsia="en-US"/>
        </w:rPr>
        <w:t>. Методы</w:t>
      </w:r>
      <w:r w:rsidR="00034E04">
        <w:rPr>
          <w:bCs/>
          <w:sz w:val="28"/>
          <w:szCs w:val="28"/>
          <w:lang w:eastAsia="en-US"/>
        </w:rPr>
        <w:t xml:space="preserve"> изучения фиксированных клеток</w:t>
      </w:r>
      <w:r w:rsidRPr="00D53781">
        <w:rPr>
          <w:bCs/>
          <w:sz w:val="28"/>
          <w:szCs w:val="28"/>
          <w:lang w:eastAsia="en-US"/>
        </w:rPr>
        <w:t>. Специальные экспериме</w:t>
      </w:r>
      <w:r w:rsidR="00034E04">
        <w:rPr>
          <w:bCs/>
          <w:sz w:val="28"/>
          <w:szCs w:val="28"/>
          <w:lang w:eastAsia="en-US"/>
        </w:rPr>
        <w:t>нтально-морфологические методы</w:t>
      </w:r>
      <w:r w:rsidRPr="00D53781">
        <w:rPr>
          <w:bCs/>
          <w:sz w:val="28"/>
          <w:szCs w:val="28"/>
          <w:lang w:eastAsia="en-US"/>
        </w:rPr>
        <w:t xml:space="preserve">. Иммунохимические методы </w:t>
      </w:r>
      <w:r w:rsidR="00034E04">
        <w:rPr>
          <w:bCs/>
          <w:sz w:val="28"/>
          <w:szCs w:val="28"/>
          <w:lang w:eastAsia="en-US"/>
        </w:rPr>
        <w:t>изучения клеточных компонентов</w:t>
      </w:r>
      <w:r w:rsidRPr="00D53781">
        <w:rPr>
          <w:bCs/>
          <w:sz w:val="28"/>
          <w:szCs w:val="28"/>
          <w:lang w:eastAsia="en-US"/>
        </w:rPr>
        <w:t>.</w:t>
      </w:r>
    </w:p>
    <w:p w:rsidR="00EC0E20" w:rsidRPr="00D53781" w:rsidRDefault="001B0F4C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1.3 </w:t>
      </w:r>
      <w:r w:rsidR="00EC0E20" w:rsidRPr="00D53781">
        <w:rPr>
          <w:b/>
          <w:bCs/>
          <w:sz w:val="28"/>
          <w:szCs w:val="28"/>
          <w:lang w:eastAsia="en-US"/>
        </w:rPr>
        <w:t>Цитоплазма, гиалоплазма и органеллы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>Цитоплазма. Общая характеристика строения и функций цитоплазмы. Размеры и объемы разных типов клеток. Ядерно-цитоплазматическое отношение. Химический состав цитоплазмы. Матрикс цитоплазмы (гиалоплазма). Структурированная коллоидная система (цитозоль) и ее свойства. Функциональное значение гиалоплазмы. Обязательные компоненты цитоплазмы (органеллы) и необязательные структуры клетки (клеточные включения). Классификация клеточных включений.</w:t>
      </w:r>
    </w:p>
    <w:p w:rsidR="00EC0E20" w:rsidRPr="001F3B6D" w:rsidRDefault="0063153C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1.4 </w:t>
      </w:r>
      <w:r w:rsidR="00EC0E20" w:rsidRPr="00D53781">
        <w:rPr>
          <w:b/>
          <w:bCs/>
          <w:sz w:val="28"/>
          <w:szCs w:val="28"/>
          <w:lang w:eastAsia="en-US"/>
        </w:rPr>
        <w:t>Общие свойства биологических мембран, строение и функция плазматической мембраны</w:t>
      </w:r>
      <w:r w:rsidRPr="00D53781">
        <w:rPr>
          <w:b/>
          <w:bCs/>
          <w:sz w:val="28"/>
          <w:szCs w:val="28"/>
          <w:lang w:eastAsia="en-US"/>
        </w:rPr>
        <w:t>.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>Роль липидов и белков в организации клеточных мембран. Структура клето</w:t>
      </w:r>
      <w:r w:rsidR="00B728DA">
        <w:rPr>
          <w:bCs/>
          <w:sz w:val="28"/>
          <w:szCs w:val="28"/>
          <w:lang w:eastAsia="en-US"/>
        </w:rPr>
        <w:t>чных мембран</w:t>
      </w:r>
      <w:r w:rsidRPr="00D53781">
        <w:rPr>
          <w:bCs/>
          <w:sz w:val="28"/>
          <w:szCs w:val="28"/>
          <w:lang w:eastAsia="en-US"/>
        </w:rPr>
        <w:t>. Ассиметрия мембран: структурная и функциональная. Плазматическая мембрана.</w:t>
      </w:r>
      <w:r w:rsidR="006F652E">
        <w:rPr>
          <w:bCs/>
          <w:sz w:val="28"/>
          <w:szCs w:val="28"/>
          <w:lang w:eastAsia="en-US"/>
        </w:rPr>
        <w:t>, х</w:t>
      </w:r>
      <w:r w:rsidRPr="00D53781">
        <w:rPr>
          <w:bCs/>
          <w:sz w:val="28"/>
          <w:szCs w:val="28"/>
          <w:lang w:eastAsia="en-US"/>
        </w:rPr>
        <w:t xml:space="preserve">имический состав и строение </w:t>
      </w:r>
      <w:r w:rsidR="006F652E">
        <w:rPr>
          <w:bCs/>
          <w:sz w:val="28"/>
          <w:szCs w:val="28"/>
          <w:lang w:eastAsia="en-US"/>
        </w:rPr>
        <w:t xml:space="preserve">у разных </w:t>
      </w:r>
      <w:r w:rsidRPr="00D53781">
        <w:rPr>
          <w:bCs/>
          <w:sz w:val="28"/>
          <w:szCs w:val="28"/>
          <w:lang w:eastAsia="en-US"/>
        </w:rPr>
        <w:t xml:space="preserve">клеток. Функции плазмолеммы. </w:t>
      </w:r>
      <w:r w:rsidR="00AE18CD">
        <w:rPr>
          <w:bCs/>
          <w:sz w:val="28"/>
          <w:szCs w:val="28"/>
          <w:lang w:eastAsia="en-US"/>
        </w:rPr>
        <w:t>К</w:t>
      </w:r>
      <w:r w:rsidRPr="00D53781">
        <w:rPr>
          <w:bCs/>
          <w:sz w:val="28"/>
          <w:szCs w:val="28"/>
          <w:lang w:eastAsia="en-US"/>
        </w:rPr>
        <w:t>леточная проницаемость, пассивный и активный транспорт веществ через мембрану. Рецепторные функции плазмолеммы: белковые и полисахаридные рецепторы клеточной поверхности. Лектины, кэппинг и чистка клеточной поверхности. Роль плазматической мембраны в процессах фагоцитоза и пиноцитоза. Другие функции плазматической мембраны: обра</w:t>
      </w:r>
      <w:r w:rsidR="007B7871">
        <w:rPr>
          <w:bCs/>
          <w:sz w:val="28"/>
          <w:szCs w:val="28"/>
          <w:lang w:eastAsia="en-US"/>
        </w:rPr>
        <w:t>зование межклеточных контактов и специализированных структур</w:t>
      </w:r>
      <w:r w:rsidRPr="00D53781">
        <w:rPr>
          <w:bCs/>
          <w:sz w:val="28"/>
          <w:szCs w:val="28"/>
          <w:lang w:eastAsia="en-US"/>
        </w:rPr>
        <w:t>. Клеточная стенка растений, грибов и прокариотических клеток.</w:t>
      </w:r>
    </w:p>
    <w:p w:rsidR="00EC0E20" w:rsidRPr="00D53781" w:rsidRDefault="005A7B5A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1.5 </w:t>
      </w:r>
      <w:r w:rsidR="00EC0E20" w:rsidRPr="00D53781">
        <w:rPr>
          <w:b/>
          <w:bCs/>
          <w:sz w:val="28"/>
          <w:szCs w:val="28"/>
          <w:lang w:eastAsia="en-US"/>
        </w:rPr>
        <w:t xml:space="preserve">Строение и функция </w:t>
      </w:r>
      <w:r w:rsidR="007B7871">
        <w:rPr>
          <w:b/>
          <w:bCs/>
          <w:sz w:val="28"/>
          <w:szCs w:val="28"/>
          <w:lang w:eastAsia="en-US"/>
        </w:rPr>
        <w:t>эндоплазматического ретикулума</w:t>
      </w:r>
      <w:r w:rsidR="005D7964">
        <w:rPr>
          <w:b/>
          <w:bCs/>
          <w:sz w:val="28"/>
          <w:szCs w:val="28"/>
          <w:lang w:eastAsia="en-US"/>
        </w:rPr>
        <w:t xml:space="preserve"> (ЭР)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 xml:space="preserve">Строение и функции гранулярного </w:t>
      </w:r>
      <w:r w:rsidR="005D7964">
        <w:rPr>
          <w:bCs/>
          <w:sz w:val="28"/>
          <w:szCs w:val="28"/>
          <w:lang w:eastAsia="en-US"/>
        </w:rPr>
        <w:t>ЭР</w:t>
      </w:r>
      <w:r w:rsidRPr="00D53781">
        <w:rPr>
          <w:bCs/>
          <w:sz w:val="28"/>
          <w:szCs w:val="28"/>
          <w:lang w:eastAsia="en-US"/>
        </w:rPr>
        <w:t xml:space="preserve">. Основная роль гранулярного </w:t>
      </w:r>
      <w:r w:rsidR="00AE18CD">
        <w:rPr>
          <w:bCs/>
          <w:sz w:val="28"/>
          <w:szCs w:val="28"/>
          <w:lang w:eastAsia="en-US"/>
        </w:rPr>
        <w:t>ЭР</w:t>
      </w:r>
      <w:r w:rsidRPr="00D53781">
        <w:rPr>
          <w:bCs/>
          <w:sz w:val="28"/>
          <w:szCs w:val="28"/>
          <w:lang w:eastAsia="en-US"/>
        </w:rPr>
        <w:t xml:space="preserve"> как структуры, участвующей в синтезе экспортируемых белков. </w:t>
      </w:r>
      <w:r w:rsidR="00AE18CD">
        <w:rPr>
          <w:bCs/>
          <w:sz w:val="28"/>
          <w:szCs w:val="28"/>
          <w:lang w:eastAsia="en-US"/>
        </w:rPr>
        <w:t xml:space="preserve">Синтез, накопление и транспорт </w:t>
      </w:r>
      <w:r w:rsidRPr="00D53781">
        <w:rPr>
          <w:bCs/>
          <w:sz w:val="28"/>
          <w:szCs w:val="28"/>
          <w:lang w:eastAsia="en-US"/>
        </w:rPr>
        <w:t xml:space="preserve">белка в системе </w:t>
      </w:r>
      <w:r w:rsidR="00AE18CD">
        <w:rPr>
          <w:bCs/>
          <w:sz w:val="28"/>
          <w:szCs w:val="28"/>
          <w:lang w:eastAsia="en-US"/>
        </w:rPr>
        <w:t>ЭПС</w:t>
      </w:r>
      <w:r w:rsidRPr="00D53781">
        <w:rPr>
          <w:bCs/>
          <w:sz w:val="28"/>
          <w:szCs w:val="28"/>
          <w:lang w:eastAsia="en-US"/>
        </w:rPr>
        <w:t xml:space="preserve">. Строение и функции гладкого </w:t>
      </w:r>
      <w:r w:rsidR="00AE18CD">
        <w:rPr>
          <w:bCs/>
          <w:sz w:val="28"/>
          <w:szCs w:val="28"/>
          <w:lang w:eastAsia="en-US"/>
        </w:rPr>
        <w:t>ЭР</w:t>
      </w:r>
      <w:r w:rsidRPr="00D53781">
        <w:rPr>
          <w:bCs/>
          <w:sz w:val="28"/>
          <w:szCs w:val="28"/>
          <w:lang w:eastAsia="en-US"/>
        </w:rPr>
        <w:t xml:space="preserve">. Связь гладкой </w:t>
      </w:r>
      <w:r w:rsidR="005D7964">
        <w:rPr>
          <w:bCs/>
          <w:sz w:val="28"/>
          <w:szCs w:val="28"/>
          <w:lang w:eastAsia="en-US"/>
        </w:rPr>
        <w:t>ЭПС</w:t>
      </w:r>
      <w:r w:rsidRPr="00D53781">
        <w:rPr>
          <w:bCs/>
          <w:sz w:val="28"/>
          <w:szCs w:val="28"/>
          <w:lang w:eastAsia="en-US"/>
        </w:rPr>
        <w:t xml:space="preserve"> с синтезом полисахаридов, жиров, стероидов и других молекул. Роль гладкого ЭПС в дезактивации химических агентов. Саркоплазматический ретикулум в поперечно-полосатой мышечной ткани.</w:t>
      </w:r>
    </w:p>
    <w:p w:rsidR="00EC0E20" w:rsidRPr="00D53781" w:rsidRDefault="005A7B5A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1.6 </w:t>
      </w:r>
      <w:r w:rsidR="00EC0E20" w:rsidRPr="00D53781">
        <w:rPr>
          <w:b/>
          <w:bCs/>
          <w:sz w:val="28"/>
          <w:szCs w:val="28"/>
          <w:lang w:eastAsia="en-US"/>
        </w:rPr>
        <w:t>Строение и функция органелл вакуолярной системы клетк</w:t>
      </w:r>
      <w:r w:rsidR="007E2A36" w:rsidRPr="00D53781">
        <w:rPr>
          <w:b/>
          <w:bCs/>
          <w:sz w:val="28"/>
          <w:szCs w:val="28"/>
          <w:lang w:eastAsia="en-US"/>
        </w:rPr>
        <w:t>и (аппарат Гольджи, л</w:t>
      </w:r>
      <w:r w:rsidR="00EC0E20" w:rsidRPr="00D53781">
        <w:rPr>
          <w:b/>
          <w:bCs/>
          <w:sz w:val="28"/>
          <w:szCs w:val="28"/>
          <w:lang w:eastAsia="en-US"/>
        </w:rPr>
        <w:t>изосомы, сферосомы, пероксисомы, вакуоли)</w:t>
      </w:r>
    </w:p>
    <w:p w:rsidR="00EC0E20" w:rsidRPr="00D53781" w:rsidRDefault="00184A37" w:rsidP="00EC0E20">
      <w:pPr>
        <w:ind w:firstLine="567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lastRenderedPageBreak/>
        <w:t>Аппарат Гольджи</w:t>
      </w:r>
      <w:r w:rsidR="00EC0E20" w:rsidRPr="00D53781">
        <w:rPr>
          <w:bCs/>
          <w:sz w:val="28"/>
          <w:szCs w:val="28"/>
          <w:lang w:eastAsia="en-US"/>
        </w:rPr>
        <w:t>: общая характеристика, локализация в клетке, микроскопическое строение, ультраструктура и химия. Диктиосома. Функции аппарата Гольджи: сегрегация, созревание и выведение секретов и других веществ в клетке. Авторадиографические данные о путях синтеза и выведения секреторных продуктов в клетке. Синтетические процессы в аппарате Гольджи.</w:t>
      </w:r>
      <w:r w:rsidR="001C195C">
        <w:rPr>
          <w:bCs/>
          <w:sz w:val="28"/>
          <w:szCs w:val="28"/>
          <w:lang w:eastAsia="en-US"/>
        </w:rPr>
        <w:t xml:space="preserve"> </w:t>
      </w:r>
      <w:r w:rsidR="00EC0E20" w:rsidRPr="00D53781">
        <w:rPr>
          <w:bCs/>
          <w:sz w:val="28"/>
          <w:szCs w:val="28"/>
          <w:lang w:eastAsia="en-US"/>
        </w:rPr>
        <w:t>Лизосомы. История их открытия, структура, их химическая характеристика, типы лизосом. Функциональное значение лизосом, их происхождение. Связь лизосом с процессами внутриклеточного пищеварения, фагоцитозом и работой аппарата Гольджи. Аутофагосомы. Лизосомные пат</w:t>
      </w:r>
      <w:r w:rsidR="003A3F68">
        <w:rPr>
          <w:bCs/>
          <w:sz w:val="28"/>
          <w:szCs w:val="28"/>
          <w:lang w:eastAsia="en-US"/>
        </w:rPr>
        <w:t>ологии. Сферосомы. Пероксисомы</w:t>
      </w:r>
      <w:r w:rsidR="00EC0E20" w:rsidRPr="00D53781">
        <w:rPr>
          <w:bCs/>
          <w:sz w:val="28"/>
          <w:szCs w:val="28"/>
          <w:lang w:eastAsia="en-US"/>
        </w:rPr>
        <w:t>. Вакуоли растительных клеток.</w:t>
      </w:r>
    </w:p>
    <w:p w:rsidR="00EC0E20" w:rsidRPr="00D53781" w:rsidRDefault="00AD2785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1.7 </w:t>
      </w:r>
      <w:r w:rsidR="00EC0E20" w:rsidRPr="00D53781">
        <w:rPr>
          <w:b/>
          <w:bCs/>
          <w:sz w:val="28"/>
          <w:szCs w:val="28"/>
          <w:lang w:eastAsia="en-US"/>
        </w:rPr>
        <w:t>Биоэнерг</w:t>
      </w:r>
      <w:r w:rsidR="00D1667B">
        <w:rPr>
          <w:b/>
          <w:bCs/>
          <w:sz w:val="28"/>
          <w:szCs w:val="28"/>
          <w:lang w:eastAsia="en-US"/>
        </w:rPr>
        <w:t>етика клетки, строение и функции</w:t>
      </w:r>
      <w:r w:rsidR="00EC0E20" w:rsidRPr="00D53781">
        <w:rPr>
          <w:b/>
          <w:bCs/>
          <w:sz w:val="28"/>
          <w:szCs w:val="28"/>
          <w:lang w:eastAsia="en-US"/>
        </w:rPr>
        <w:t xml:space="preserve"> митохондрий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 xml:space="preserve">Митохондрии. Общая морфология. Ультраструктура митохондрий: мембраны, кристы, матрикс. Функции митохондрий. </w:t>
      </w:r>
      <w:r w:rsidR="00FA211F">
        <w:rPr>
          <w:bCs/>
          <w:sz w:val="28"/>
          <w:szCs w:val="28"/>
          <w:lang w:eastAsia="en-US"/>
        </w:rPr>
        <w:t>Синтез и накопление</w:t>
      </w:r>
      <w:r w:rsidRPr="00D53781">
        <w:rPr>
          <w:bCs/>
          <w:sz w:val="28"/>
          <w:szCs w:val="28"/>
          <w:lang w:eastAsia="en-US"/>
        </w:rPr>
        <w:t xml:space="preserve"> АТФ. </w:t>
      </w:r>
      <w:r w:rsidR="00FA211F">
        <w:rPr>
          <w:bCs/>
          <w:sz w:val="28"/>
          <w:szCs w:val="28"/>
          <w:lang w:eastAsia="en-US"/>
        </w:rPr>
        <w:t>А</w:t>
      </w:r>
      <w:r w:rsidRPr="00D53781">
        <w:rPr>
          <w:bCs/>
          <w:sz w:val="28"/>
          <w:szCs w:val="28"/>
          <w:lang w:eastAsia="en-US"/>
        </w:rPr>
        <w:t>наэробный гликолиз и окислительное фосфорилирование. Окислительное фосфорилирование у бактерий. Увеличение числа митохондрий. Авторепродукция митохондрий. Митохондриальный ретикулум (хондриом). Изменение структуры митохондрий в зависимости от их функционального состояния. Гигантские митохондрии. Эндосимбиотическая теория происхождения митохондрий.</w:t>
      </w:r>
    </w:p>
    <w:p w:rsidR="00EC0E20" w:rsidRPr="00D53781" w:rsidRDefault="00AD2785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1.8 </w:t>
      </w:r>
      <w:r w:rsidR="00EC0E20" w:rsidRPr="00D53781">
        <w:rPr>
          <w:b/>
          <w:bCs/>
          <w:sz w:val="28"/>
          <w:szCs w:val="28"/>
          <w:lang w:eastAsia="en-US"/>
        </w:rPr>
        <w:t>Строение и функция пластид, фотосинтез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>Пластиды. Общая характеристика, строен</w:t>
      </w:r>
      <w:r w:rsidR="009B55FE">
        <w:rPr>
          <w:bCs/>
          <w:sz w:val="28"/>
          <w:szCs w:val="28"/>
          <w:lang w:eastAsia="en-US"/>
        </w:rPr>
        <w:t>ие, классификация</w:t>
      </w:r>
      <w:r w:rsidRPr="00D53781">
        <w:rPr>
          <w:bCs/>
          <w:sz w:val="28"/>
          <w:szCs w:val="28"/>
          <w:lang w:eastAsia="en-US"/>
        </w:rPr>
        <w:t>.</w:t>
      </w:r>
      <w:r w:rsidR="009B55FE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>Взаимопревращения пластид. Строение и функции хлоропластов. Учас</w:t>
      </w:r>
      <w:r w:rsidR="009B55FE">
        <w:rPr>
          <w:bCs/>
          <w:sz w:val="28"/>
          <w:szCs w:val="28"/>
          <w:lang w:eastAsia="en-US"/>
        </w:rPr>
        <w:t>тие хлоропластов в фотосинтезе</w:t>
      </w:r>
      <w:r w:rsidRPr="00D53781">
        <w:rPr>
          <w:bCs/>
          <w:sz w:val="28"/>
          <w:szCs w:val="28"/>
          <w:lang w:eastAsia="en-US"/>
        </w:rPr>
        <w:t>. Фотоси</w:t>
      </w:r>
      <w:r w:rsidR="007701B1">
        <w:rPr>
          <w:bCs/>
          <w:sz w:val="28"/>
          <w:szCs w:val="28"/>
          <w:lang w:eastAsia="en-US"/>
        </w:rPr>
        <w:t>нтезирующие структуры низших эу-</w:t>
      </w:r>
      <w:r w:rsidRPr="00D53781">
        <w:rPr>
          <w:bCs/>
          <w:sz w:val="28"/>
          <w:szCs w:val="28"/>
          <w:lang w:eastAsia="en-US"/>
        </w:rPr>
        <w:t xml:space="preserve"> и прокариотических клеток. Онтогенез и функциональные перестройки пластид. Геном пластид. Теория симбиотического происхождения хлоропластов.</w:t>
      </w:r>
    </w:p>
    <w:p w:rsidR="00EC0E20" w:rsidRPr="00D53781" w:rsidRDefault="00AD2785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1.9 </w:t>
      </w:r>
      <w:r w:rsidR="00EC0E20" w:rsidRPr="00D53781">
        <w:rPr>
          <w:b/>
          <w:bCs/>
          <w:sz w:val="28"/>
          <w:szCs w:val="28"/>
          <w:lang w:eastAsia="en-US"/>
        </w:rPr>
        <w:t>Опорно-двигательная система клеток (цитоскелет)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>Цитоскелет. Микротрубочки: их тонкое строение и химизм. Тубулины, их свойства и роль в образовании микротрубочек. Центры организации микротрубочек (ЦОМТ). Динеины и кинезины - моторные белки. Каркасная роль цитоплазматических микротрубочек. Роль микротрубочек в образовании ахроматинового веретена деления клеток. Роль веретена в расхождении хромосом при митозе. Микрофиламенты: состав, строение, функции. Связь микрофиламентов с плазматической мембраной и другими клеточными органеллами. Микрофибриллы, или промежуточные микрофиламенты, их характеристика и роль. Тонофибриллы.</w:t>
      </w:r>
    </w:p>
    <w:p w:rsidR="00EC0E20" w:rsidRPr="00D53781" w:rsidRDefault="005534AD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1F3B6D">
        <w:rPr>
          <w:b/>
          <w:bCs/>
          <w:sz w:val="28"/>
          <w:szCs w:val="28"/>
          <w:lang w:eastAsia="en-US"/>
        </w:rPr>
        <w:t xml:space="preserve">1.10 </w:t>
      </w:r>
      <w:r w:rsidR="00EC0E20" w:rsidRPr="00D53781">
        <w:rPr>
          <w:b/>
          <w:bCs/>
          <w:sz w:val="28"/>
          <w:szCs w:val="28"/>
          <w:lang w:eastAsia="en-US"/>
        </w:rPr>
        <w:t>Строение и функция клеточного центра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>Центросомы и центриоли. Строение центриоли в клетках животных. Ультраструктура: репликация, участие в делении клеток. Функциональные изменения центриолярного аппарата в жизненном цикле клетки (центросомный цикл). Аналоги центриолей у простейших. Связь центриолярных структур с органоидами движения клеток: базальные тельца. Строение ресничек и жгутиков у эукариотических клеток.</w:t>
      </w:r>
    </w:p>
    <w:p w:rsidR="00EC0E20" w:rsidRPr="00D53781" w:rsidRDefault="005534AD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1.11 </w:t>
      </w:r>
      <w:r w:rsidR="00EC0E20" w:rsidRPr="00D53781">
        <w:rPr>
          <w:b/>
          <w:bCs/>
          <w:sz w:val="28"/>
          <w:szCs w:val="28"/>
          <w:lang w:eastAsia="en-US"/>
        </w:rPr>
        <w:t>Строение и функции клеточного ядра (кариология)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 xml:space="preserve">Клеточное ядро. Роль жизнедеятельности клетки. Основные функции ядра: транскрипция, редупликация и перераспределение генетического </w:t>
      </w:r>
      <w:r w:rsidRPr="00D53781">
        <w:rPr>
          <w:bCs/>
          <w:sz w:val="28"/>
          <w:szCs w:val="28"/>
          <w:lang w:eastAsia="en-US"/>
        </w:rPr>
        <w:lastRenderedPageBreak/>
        <w:t>материала. Структура и химия клеточного ядра: хроматин, ядрышко, кариоплазма, ядерная оболочка, ядерный матрикс.</w:t>
      </w:r>
      <w:r w:rsidR="00E42C88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>Хроматин и хромосомы. Химическая характеристика хроматина. Диффузный и конден</w:t>
      </w:r>
      <w:r w:rsidR="009C0582">
        <w:rPr>
          <w:bCs/>
          <w:sz w:val="28"/>
          <w:szCs w:val="28"/>
          <w:lang w:eastAsia="en-US"/>
        </w:rPr>
        <w:t xml:space="preserve">сированный хроматин, эухроматин, </w:t>
      </w:r>
      <w:r w:rsidRPr="00D53781">
        <w:rPr>
          <w:bCs/>
          <w:sz w:val="28"/>
          <w:szCs w:val="28"/>
          <w:lang w:eastAsia="en-US"/>
        </w:rPr>
        <w:t xml:space="preserve">гетерохроматин, их функциональное значение. Структурная организация хроматина: фибриллы, нуклеосомы и нуклеомеры. </w:t>
      </w:r>
      <w:r w:rsidR="00AB6A25">
        <w:rPr>
          <w:bCs/>
          <w:sz w:val="28"/>
          <w:szCs w:val="28"/>
          <w:lang w:eastAsia="en-US"/>
        </w:rPr>
        <w:t>Активного и репрессированный хроматин</w:t>
      </w:r>
      <w:r w:rsidRPr="00D53781">
        <w:rPr>
          <w:bCs/>
          <w:sz w:val="28"/>
          <w:szCs w:val="28"/>
          <w:lang w:eastAsia="en-US"/>
        </w:rPr>
        <w:t>.</w:t>
      </w:r>
      <w:r w:rsidR="00E42C88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 xml:space="preserve">Хромосомный цикл, концепция о непрерывности хромосомы в течении </w:t>
      </w:r>
      <w:r w:rsidR="00AB6A25">
        <w:rPr>
          <w:bCs/>
          <w:sz w:val="28"/>
          <w:szCs w:val="28"/>
          <w:lang w:eastAsia="en-US"/>
        </w:rPr>
        <w:t>клеточного цикла</w:t>
      </w:r>
      <w:r w:rsidRPr="00D53781">
        <w:rPr>
          <w:bCs/>
          <w:sz w:val="28"/>
          <w:szCs w:val="28"/>
          <w:lang w:eastAsia="en-US"/>
        </w:rPr>
        <w:t xml:space="preserve">. Строение, типы и формы митотических хромосом. Дифференциальная окраска хромосом. </w:t>
      </w:r>
      <w:r w:rsidR="00E6146F">
        <w:rPr>
          <w:bCs/>
          <w:sz w:val="28"/>
          <w:szCs w:val="28"/>
          <w:lang w:eastAsia="en-US"/>
        </w:rPr>
        <w:t>Кариотип</w:t>
      </w:r>
      <w:r w:rsidRPr="00D53781">
        <w:rPr>
          <w:bCs/>
          <w:sz w:val="28"/>
          <w:szCs w:val="28"/>
          <w:lang w:eastAsia="en-US"/>
        </w:rPr>
        <w:t>. Ультраструктурная организация хромосом. Гипотеза полинемного и унинемного строения хромосом.</w:t>
      </w:r>
    </w:p>
    <w:p w:rsidR="00EC0E20" w:rsidRPr="00D53781" w:rsidRDefault="005534AD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1F3B6D">
        <w:rPr>
          <w:b/>
          <w:bCs/>
          <w:sz w:val="28"/>
          <w:szCs w:val="28"/>
          <w:lang w:eastAsia="en-US"/>
        </w:rPr>
        <w:t xml:space="preserve">1.12 </w:t>
      </w:r>
      <w:r w:rsidR="00EC0E20" w:rsidRPr="00D53781">
        <w:rPr>
          <w:b/>
          <w:bCs/>
          <w:sz w:val="28"/>
          <w:szCs w:val="28"/>
          <w:lang w:eastAsia="en-US"/>
        </w:rPr>
        <w:t>Ядрышко-источник рибосом. Строение и функция ядерной оболочки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>Ядрышко. Общая характеристика: число ядрышек в ядре</w:t>
      </w:r>
      <w:r w:rsidR="003A3F68">
        <w:rPr>
          <w:bCs/>
          <w:sz w:val="28"/>
          <w:szCs w:val="28"/>
          <w:lang w:eastAsia="en-US"/>
        </w:rPr>
        <w:t>, их хромосомное происхождение. Химическое строение ядрышка. Ядрышко-место синтеза р</w:t>
      </w:r>
      <w:r w:rsidRPr="00D53781">
        <w:rPr>
          <w:bCs/>
          <w:sz w:val="28"/>
          <w:szCs w:val="28"/>
          <w:lang w:eastAsia="en-US"/>
        </w:rPr>
        <w:t xml:space="preserve">РНК. Строение рибосом про- и эукариот. Ультраструктурная организация ядрышка, гранулярный и фибриллярный компоненты. Структура ядрышка в связи с его функцией. </w:t>
      </w:r>
      <w:r w:rsidR="00F86D54">
        <w:rPr>
          <w:bCs/>
          <w:sz w:val="28"/>
          <w:szCs w:val="28"/>
          <w:lang w:eastAsia="en-US"/>
        </w:rPr>
        <w:t xml:space="preserve">Роль </w:t>
      </w:r>
      <w:r w:rsidRPr="00D53781">
        <w:rPr>
          <w:bCs/>
          <w:sz w:val="28"/>
          <w:szCs w:val="28"/>
          <w:lang w:eastAsia="en-US"/>
        </w:rPr>
        <w:t xml:space="preserve">ядрышка </w:t>
      </w:r>
      <w:r w:rsidR="00F86D54">
        <w:rPr>
          <w:bCs/>
          <w:sz w:val="28"/>
          <w:szCs w:val="28"/>
          <w:lang w:eastAsia="en-US"/>
        </w:rPr>
        <w:t>в</w:t>
      </w:r>
      <w:r w:rsidRPr="00D53781">
        <w:rPr>
          <w:bCs/>
          <w:sz w:val="28"/>
          <w:szCs w:val="28"/>
          <w:lang w:eastAsia="en-US"/>
        </w:rPr>
        <w:t xml:space="preserve"> делении клетки.</w:t>
      </w:r>
      <w:r w:rsidR="00E42C88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 xml:space="preserve">Ядерная оболочка и ядерный матрикс. Строение и функции ядерной оболочки. </w:t>
      </w:r>
      <w:r w:rsidR="00585283">
        <w:rPr>
          <w:bCs/>
          <w:sz w:val="28"/>
          <w:szCs w:val="28"/>
          <w:lang w:eastAsia="en-US"/>
        </w:rPr>
        <w:t xml:space="preserve">Ядерные </w:t>
      </w:r>
      <w:r w:rsidRPr="00D53781">
        <w:rPr>
          <w:bCs/>
          <w:sz w:val="28"/>
          <w:szCs w:val="28"/>
          <w:lang w:eastAsia="en-US"/>
        </w:rPr>
        <w:t>пор</w:t>
      </w:r>
      <w:r w:rsidR="00585283">
        <w:rPr>
          <w:bCs/>
          <w:sz w:val="28"/>
          <w:szCs w:val="28"/>
          <w:lang w:eastAsia="en-US"/>
        </w:rPr>
        <w:t>ы</w:t>
      </w:r>
      <w:r w:rsidRPr="00D53781">
        <w:rPr>
          <w:bCs/>
          <w:sz w:val="28"/>
          <w:szCs w:val="28"/>
          <w:lang w:eastAsia="en-US"/>
        </w:rPr>
        <w:t xml:space="preserve">. Связь ядерной оболочки с цитоплазматическими структурами и хромосомами. </w:t>
      </w:r>
      <w:r w:rsidR="00585283">
        <w:rPr>
          <w:bCs/>
          <w:sz w:val="28"/>
          <w:szCs w:val="28"/>
          <w:lang w:eastAsia="en-US"/>
        </w:rPr>
        <w:t>Я</w:t>
      </w:r>
      <w:r w:rsidRPr="00D53781">
        <w:rPr>
          <w:bCs/>
          <w:sz w:val="28"/>
          <w:szCs w:val="28"/>
          <w:lang w:eastAsia="en-US"/>
        </w:rPr>
        <w:t xml:space="preserve">дерно-плазматический обмен. </w:t>
      </w:r>
      <w:r w:rsidR="00585283">
        <w:rPr>
          <w:bCs/>
          <w:sz w:val="28"/>
          <w:szCs w:val="28"/>
          <w:lang w:eastAsia="en-US"/>
        </w:rPr>
        <w:t>Ядерная оболочка</w:t>
      </w:r>
      <w:r w:rsidRPr="00D53781">
        <w:rPr>
          <w:bCs/>
          <w:sz w:val="28"/>
          <w:szCs w:val="28"/>
          <w:lang w:eastAsia="en-US"/>
        </w:rPr>
        <w:t xml:space="preserve"> при делении клетки.</w:t>
      </w:r>
      <w:r w:rsidR="00E42C88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>Химический состав кариоплазмы, строение ядерного матрикса.</w:t>
      </w:r>
    </w:p>
    <w:p w:rsidR="00C90E02" w:rsidRPr="00D53781" w:rsidRDefault="00C90E02" w:rsidP="00EC0E20">
      <w:pPr>
        <w:ind w:firstLine="567"/>
        <w:jc w:val="both"/>
        <w:rPr>
          <w:bCs/>
          <w:sz w:val="28"/>
          <w:szCs w:val="28"/>
          <w:lang w:eastAsia="en-US"/>
        </w:rPr>
      </w:pPr>
    </w:p>
    <w:p w:rsidR="00C90E02" w:rsidRPr="00D53781" w:rsidRDefault="001E6AE2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Модуль 2. </w:t>
      </w:r>
      <w:r w:rsidR="009B48CD" w:rsidRPr="00D53781">
        <w:rPr>
          <w:b/>
          <w:bCs/>
          <w:sz w:val="28"/>
          <w:szCs w:val="28"/>
          <w:lang w:eastAsia="en-US"/>
        </w:rPr>
        <w:t>Клеточный цикл</w:t>
      </w:r>
    </w:p>
    <w:p w:rsidR="00EC0E20" w:rsidRPr="00D53781" w:rsidRDefault="007B4086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>2.1</w:t>
      </w:r>
      <w:r w:rsidR="005534AD" w:rsidRPr="00D53781">
        <w:rPr>
          <w:b/>
          <w:bCs/>
          <w:sz w:val="28"/>
          <w:szCs w:val="28"/>
          <w:lang w:eastAsia="en-US"/>
        </w:rPr>
        <w:t xml:space="preserve"> </w:t>
      </w:r>
      <w:r w:rsidR="00EC0E20" w:rsidRPr="00D53781">
        <w:rPr>
          <w:b/>
          <w:bCs/>
          <w:sz w:val="28"/>
          <w:szCs w:val="28"/>
          <w:lang w:eastAsia="en-US"/>
        </w:rPr>
        <w:t>Клеточный цикл и деление клеток (митоз, амитоз, мейоз)</w:t>
      </w:r>
    </w:p>
    <w:p w:rsidR="00EC0E20" w:rsidRPr="00D53781" w:rsidRDefault="00DD7708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 xml:space="preserve">Жизненный цикл клетки: </w:t>
      </w:r>
      <w:r w:rsidR="00EC0E20" w:rsidRPr="00D53781">
        <w:rPr>
          <w:bCs/>
          <w:sz w:val="28"/>
          <w:szCs w:val="28"/>
          <w:lang w:eastAsia="en-US"/>
        </w:rPr>
        <w:t>пресинтетическая, синтетическая,</w:t>
      </w:r>
      <w:r w:rsidRPr="00D53781">
        <w:rPr>
          <w:bCs/>
          <w:sz w:val="28"/>
          <w:szCs w:val="28"/>
          <w:lang w:eastAsia="en-US"/>
        </w:rPr>
        <w:t xml:space="preserve"> </w:t>
      </w:r>
      <w:r w:rsidR="004A37BD">
        <w:rPr>
          <w:bCs/>
          <w:sz w:val="28"/>
          <w:szCs w:val="28"/>
          <w:lang w:eastAsia="en-US"/>
        </w:rPr>
        <w:t>постсинтетическая фаза и митоз</w:t>
      </w:r>
      <w:r w:rsidR="00EC0E20" w:rsidRPr="00D53781">
        <w:rPr>
          <w:bCs/>
          <w:sz w:val="28"/>
          <w:szCs w:val="28"/>
          <w:lang w:eastAsia="en-US"/>
        </w:rPr>
        <w:t>. Деление прокариотических клеток.</w:t>
      </w:r>
      <w:r w:rsidR="00E55765" w:rsidRPr="00D53781">
        <w:rPr>
          <w:bCs/>
          <w:sz w:val="28"/>
          <w:szCs w:val="28"/>
          <w:lang w:eastAsia="en-US"/>
        </w:rPr>
        <w:t xml:space="preserve"> </w:t>
      </w:r>
      <w:r w:rsidR="00EC0E20" w:rsidRPr="00D53781">
        <w:rPr>
          <w:bCs/>
          <w:sz w:val="28"/>
          <w:szCs w:val="28"/>
          <w:lang w:eastAsia="en-US"/>
        </w:rPr>
        <w:t xml:space="preserve">Общая схема </w:t>
      </w:r>
      <w:r w:rsidR="004A37BD">
        <w:rPr>
          <w:bCs/>
          <w:sz w:val="28"/>
          <w:szCs w:val="28"/>
          <w:lang w:eastAsia="en-US"/>
        </w:rPr>
        <w:t>митоза</w:t>
      </w:r>
      <w:r w:rsidR="00EC0E20" w:rsidRPr="00D53781">
        <w:rPr>
          <w:bCs/>
          <w:sz w:val="28"/>
          <w:szCs w:val="28"/>
          <w:lang w:eastAsia="en-US"/>
        </w:rPr>
        <w:t xml:space="preserve"> эукариотических клеток</w:t>
      </w:r>
      <w:r w:rsidR="009C0582">
        <w:rPr>
          <w:bCs/>
          <w:sz w:val="28"/>
          <w:szCs w:val="28"/>
          <w:lang w:eastAsia="en-US"/>
        </w:rPr>
        <w:t xml:space="preserve"> и у простейших</w:t>
      </w:r>
      <w:r w:rsidR="00EC0E20" w:rsidRPr="00D53781">
        <w:rPr>
          <w:bCs/>
          <w:sz w:val="28"/>
          <w:szCs w:val="28"/>
          <w:lang w:eastAsia="en-US"/>
        </w:rPr>
        <w:t>. Стадии митоза, их продолжительность и характеристика. Цитокинез у животных и растительных клеток: образование клеточной перетяжки и флагмопласты. Регуляция митоза, вопрос о пусковом механизме митоза. Факторы стимуляции митоза. Циклины.</w:t>
      </w:r>
      <w:r w:rsidR="00E55765" w:rsidRPr="001F3B6D">
        <w:rPr>
          <w:bCs/>
          <w:sz w:val="28"/>
          <w:szCs w:val="28"/>
          <w:lang w:eastAsia="en-US"/>
        </w:rPr>
        <w:t xml:space="preserve"> </w:t>
      </w:r>
      <w:r w:rsidR="00CE575C">
        <w:rPr>
          <w:bCs/>
          <w:sz w:val="28"/>
          <w:szCs w:val="28"/>
          <w:lang w:eastAsia="en-US"/>
        </w:rPr>
        <w:t>Амитоз</w:t>
      </w:r>
      <w:r w:rsidR="00EC0E20" w:rsidRPr="00D53781">
        <w:rPr>
          <w:bCs/>
          <w:sz w:val="28"/>
          <w:szCs w:val="28"/>
          <w:lang w:eastAsia="en-US"/>
        </w:rPr>
        <w:t>.</w:t>
      </w:r>
      <w:r w:rsidR="00E42C88">
        <w:rPr>
          <w:bCs/>
          <w:sz w:val="28"/>
          <w:szCs w:val="28"/>
          <w:lang w:eastAsia="en-US"/>
        </w:rPr>
        <w:t xml:space="preserve"> </w:t>
      </w:r>
      <w:r w:rsidR="00EC0E20" w:rsidRPr="00D53781">
        <w:rPr>
          <w:bCs/>
          <w:sz w:val="28"/>
          <w:szCs w:val="28"/>
          <w:lang w:eastAsia="en-US"/>
        </w:rPr>
        <w:t>Мейоз, стадии мейоза. Конъюгация хромосом, кроссинговер, редукция числа хромосом. Биологический смысл мейоза. Хромосомы типа ламповых щеток. Различия между митозом и мейозом.</w:t>
      </w:r>
    </w:p>
    <w:p w:rsidR="00EC0E20" w:rsidRPr="00D53781" w:rsidRDefault="007B4086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>2.</w:t>
      </w:r>
      <w:r w:rsidRPr="001F3B6D">
        <w:rPr>
          <w:b/>
          <w:bCs/>
          <w:sz w:val="28"/>
          <w:szCs w:val="28"/>
          <w:lang w:eastAsia="en-US"/>
        </w:rPr>
        <w:t>2</w:t>
      </w:r>
      <w:r w:rsidR="005534AD" w:rsidRPr="00D53781">
        <w:rPr>
          <w:b/>
          <w:bCs/>
          <w:sz w:val="28"/>
          <w:szCs w:val="28"/>
          <w:lang w:eastAsia="en-US"/>
        </w:rPr>
        <w:t xml:space="preserve"> </w:t>
      </w:r>
      <w:r w:rsidR="00EC0E20" w:rsidRPr="00D53781">
        <w:rPr>
          <w:b/>
          <w:bCs/>
          <w:sz w:val="28"/>
          <w:szCs w:val="28"/>
          <w:lang w:eastAsia="en-US"/>
        </w:rPr>
        <w:t>Дифференциация и патология клеток</w:t>
      </w:r>
    </w:p>
    <w:p w:rsidR="00EC0E20" w:rsidRPr="00D53781" w:rsidRDefault="00EC0E20" w:rsidP="00EC0E20">
      <w:pPr>
        <w:ind w:firstLine="567"/>
        <w:jc w:val="both"/>
        <w:rPr>
          <w:bCs/>
          <w:sz w:val="28"/>
          <w:szCs w:val="28"/>
          <w:lang w:eastAsia="en-US"/>
        </w:rPr>
      </w:pPr>
      <w:r w:rsidRPr="00D53781">
        <w:rPr>
          <w:bCs/>
          <w:sz w:val="28"/>
          <w:szCs w:val="28"/>
          <w:lang w:eastAsia="en-US"/>
        </w:rPr>
        <w:t>Дифференциация клеток - возникновение гетерогенного клеточного состава организма, обеспечивающего разнообразие его функций. Роль ядра и цитоплазмы в дифференциации клеток. Факторы дифференциации и регуляции этого процесса. Эмбриональная детерминация.</w:t>
      </w:r>
      <w:r w:rsidR="005A7B5A" w:rsidRPr="001F3B6D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>Индукционные</w:t>
      </w:r>
      <w:r w:rsidR="00DD7708" w:rsidRPr="00D53781">
        <w:rPr>
          <w:bCs/>
          <w:sz w:val="28"/>
          <w:szCs w:val="28"/>
          <w:lang w:eastAsia="en-US"/>
        </w:rPr>
        <w:t xml:space="preserve"> влияния. Гуморальные и нервные </w:t>
      </w:r>
      <w:r w:rsidRPr="00D53781">
        <w:rPr>
          <w:bCs/>
          <w:sz w:val="28"/>
          <w:szCs w:val="28"/>
          <w:lang w:eastAsia="en-US"/>
        </w:rPr>
        <w:t>факторы</w:t>
      </w:r>
      <w:r w:rsidR="00DD7708" w:rsidRPr="00D53781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>дифференцировки. Опухолевая трансформация.</w:t>
      </w:r>
      <w:r w:rsidR="00D53781" w:rsidRPr="00D53781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>Влияние повреждающих факторов на клетку. Теория паранекроза. Изм</w:t>
      </w:r>
      <w:r w:rsidR="0085357C" w:rsidRPr="00D53781">
        <w:rPr>
          <w:bCs/>
          <w:sz w:val="28"/>
          <w:szCs w:val="28"/>
          <w:lang w:eastAsia="en-US"/>
        </w:rPr>
        <w:t xml:space="preserve">енение структуры органоидов при </w:t>
      </w:r>
      <w:r w:rsidRPr="00D53781">
        <w:rPr>
          <w:bCs/>
          <w:sz w:val="28"/>
          <w:szCs w:val="28"/>
          <w:lang w:eastAsia="en-US"/>
        </w:rPr>
        <w:t>пов</w:t>
      </w:r>
      <w:r w:rsidR="0085357C" w:rsidRPr="00D53781">
        <w:rPr>
          <w:bCs/>
          <w:sz w:val="28"/>
          <w:szCs w:val="28"/>
          <w:lang w:eastAsia="en-US"/>
        </w:rPr>
        <w:t xml:space="preserve">реждении </w:t>
      </w:r>
      <w:r w:rsidRPr="00D53781">
        <w:rPr>
          <w:bCs/>
          <w:sz w:val="28"/>
          <w:szCs w:val="28"/>
          <w:lang w:eastAsia="en-US"/>
        </w:rPr>
        <w:t>клетки.</w:t>
      </w:r>
      <w:r w:rsidR="005A7B5A" w:rsidRPr="00D53781">
        <w:rPr>
          <w:bCs/>
          <w:sz w:val="28"/>
          <w:szCs w:val="28"/>
          <w:lang w:eastAsia="en-US"/>
        </w:rPr>
        <w:t xml:space="preserve"> </w:t>
      </w:r>
      <w:r w:rsidRPr="00D53781">
        <w:rPr>
          <w:bCs/>
          <w:sz w:val="28"/>
          <w:szCs w:val="28"/>
          <w:lang w:eastAsia="en-US"/>
        </w:rPr>
        <w:t>Внутриклеточная репарация.</w:t>
      </w:r>
    </w:p>
    <w:p w:rsidR="00EC0E20" w:rsidRPr="00D53781" w:rsidRDefault="007B4086" w:rsidP="00EC0E20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D53781">
        <w:rPr>
          <w:b/>
          <w:bCs/>
          <w:sz w:val="28"/>
          <w:szCs w:val="28"/>
          <w:lang w:eastAsia="en-US"/>
        </w:rPr>
        <w:t xml:space="preserve">2.3 </w:t>
      </w:r>
      <w:r w:rsidR="00EC0E20" w:rsidRPr="00D53781">
        <w:rPr>
          <w:b/>
          <w:bCs/>
          <w:sz w:val="28"/>
          <w:szCs w:val="28"/>
          <w:lang w:eastAsia="en-US"/>
        </w:rPr>
        <w:t>Гибель клеток: некроз и апоптоз</w:t>
      </w:r>
    </w:p>
    <w:p w:rsidR="00397AAE" w:rsidRPr="00D53781" w:rsidRDefault="00EC0E20" w:rsidP="00EC0E20">
      <w:pPr>
        <w:ind w:firstLine="567"/>
        <w:jc w:val="both"/>
        <w:rPr>
          <w:sz w:val="28"/>
          <w:szCs w:val="28"/>
        </w:rPr>
      </w:pPr>
      <w:r w:rsidRPr="00D53781">
        <w:rPr>
          <w:bCs/>
          <w:sz w:val="28"/>
          <w:szCs w:val="28"/>
          <w:lang w:eastAsia="en-US"/>
        </w:rPr>
        <w:t xml:space="preserve">Различные </w:t>
      </w:r>
      <w:r w:rsidR="004A37BD">
        <w:rPr>
          <w:bCs/>
          <w:sz w:val="28"/>
          <w:szCs w:val="28"/>
          <w:lang w:eastAsia="en-US"/>
        </w:rPr>
        <w:t>виды клеточной смерти: апоптоз и некроз</w:t>
      </w:r>
      <w:r w:rsidRPr="00D53781">
        <w:rPr>
          <w:bCs/>
          <w:sz w:val="28"/>
          <w:szCs w:val="28"/>
          <w:lang w:eastAsia="en-US"/>
        </w:rPr>
        <w:t>. Морфологические, биохимические и молекулярные признаки различных видов клеточной смерти.</w:t>
      </w:r>
    </w:p>
    <w:p w:rsidR="003F3A95" w:rsidRPr="001D6F27" w:rsidRDefault="003F3A95" w:rsidP="00EC0E20">
      <w:pPr>
        <w:rPr>
          <w:b/>
          <w:sz w:val="28"/>
          <w:szCs w:val="28"/>
        </w:rPr>
        <w:sectPr w:rsidR="003F3A95" w:rsidRPr="001D6F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1D6F27" w:rsidRDefault="007F4A00" w:rsidP="00EC0E20">
      <w:pPr>
        <w:ind w:firstLine="567"/>
        <w:rPr>
          <w:sz w:val="28"/>
          <w:szCs w:val="28"/>
        </w:rPr>
      </w:pPr>
      <w:r w:rsidRPr="001D6F27">
        <w:rPr>
          <w:b/>
          <w:sz w:val="28"/>
          <w:szCs w:val="28"/>
        </w:rPr>
        <w:lastRenderedPageBreak/>
        <w:t>3 Список рекомендуемой литературы</w:t>
      </w:r>
      <w:r w:rsidRPr="001D6F27">
        <w:rPr>
          <w:sz w:val="28"/>
          <w:szCs w:val="28"/>
        </w:rPr>
        <w:t xml:space="preserve"> </w:t>
      </w:r>
    </w:p>
    <w:p w:rsidR="00F0658C" w:rsidRPr="001D6F27" w:rsidRDefault="00F0658C" w:rsidP="001F0FAF">
      <w:pPr>
        <w:ind w:firstLine="567"/>
        <w:rPr>
          <w:b/>
          <w:sz w:val="28"/>
          <w:szCs w:val="28"/>
        </w:rPr>
      </w:pPr>
    </w:p>
    <w:p w:rsidR="007F4A00" w:rsidRPr="001D6F27" w:rsidRDefault="007F4A00" w:rsidP="001327F3">
      <w:pPr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1F3B6D" w:rsidRPr="00E04CAF" w:rsidRDefault="00AF468B" w:rsidP="006B7C29">
      <w:pPr>
        <w:pStyle w:val="Bodytext20"/>
        <w:numPr>
          <w:ilvl w:val="0"/>
          <w:numId w:val="19"/>
        </w:numPr>
        <w:shd w:val="clear" w:color="auto" w:fill="auto"/>
        <w:tabs>
          <w:tab w:val="left" w:pos="1386"/>
        </w:tabs>
        <w:spacing w:line="312" w:lineRule="exact"/>
        <w:ind w:left="360" w:hanging="360"/>
        <w:rPr>
          <w:lang w:val="ru-RU"/>
        </w:rPr>
      </w:pPr>
      <w:r>
        <w:rPr>
          <w:lang w:val="ru-RU"/>
        </w:rPr>
        <w:t>Молекулярная биология клетки</w:t>
      </w:r>
      <w:r w:rsidR="006B7C29" w:rsidRPr="006B7C29">
        <w:rPr>
          <w:lang w:val="ru-RU"/>
        </w:rPr>
        <w:t>: Учебник: В 3- томах : Пер. с англ.. Т. 1 / Б. Альбертс, Д. Брей, Дж. Льюис, М. Рэффи, К. Роберте, Дж.Д. Уотсон. - М.-Ижевск: НИЦ "Регу</w:t>
      </w:r>
      <w:r w:rsidR="00644D22">
        <w:rPr>
          <w:lang w:val="ru-RU"/>
        </w:rPr>
        <w:t>лярная и хаотическая динамика"</w:t>
      </w:r>
      <w:r w:rsidR="00F54166">
        <w:rPr>
          <w:lang w:val="ru-RU"/>
        </w:rPr>
        <w:t>, 2013. - 808 c</w:t>
      </w:r>
      <w:r w:rsidR="001F3B6D" w:rsidRPr="00E04CAF">
        <w:rPr>
          <w:lang w:val="ru-RU"/>
        </w:rPr>
        <w:t>.</w:t>
      </w:r>
    </w:p>
    <w:p w:rsidR="001F3B6D" w:rsidRPr="00790B1B" w:rsidRDefault="00B36243" w:rsidP="00B36243">
      <w:pPr>
        <w:pStyle w:val="Bodytext20"/>
        <w:numPr>
          <w:ilvl w:val="0"/>
          <w:numId w:val="19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  <w:rPr>
          <w:lang w:val="ru-RU"/>
        </w:rPr>
      </w:pPr>
      <w:r w:rsidRPr="00B36243">
        <w:rPr>
          <w:lang w:val="ru-RU"/>
        </w:rPr>
        <w:t>А.А. Анисимова, Ю.А. Каретин, А.П. Анисимов</w:t>
      </w:r>
      <w:r w:rsidR="001F379B">
        <w:rPr>
          <w:lang w:val="ru-RU"/>
        </w:rPr>
        <w:t xml:space="preserve">. </w:t>
      </w:r>
      <w:r w:rsidR="00790B1B" w:rsidRPr="00790B1B">
        <w:rPr>
          <w:lang w:val="ru-RU"/>
        </w:rPr>
        <w:t>Биология клетки c основами эмбриологии и гистологии</w:t>
      </w:r>
      <w:r w:rsidR="00790B1B">
        <w:rPr>
          <w:lang w:val="ru-RU"/>
        </w:rPr>
        <w:t xml:space="preserve">, </w:t>
      </w:r>
      <w:r>
        <w:rPr>
          <w:lang w:val="ru-RU"/>
        </w:rPr>
        <w:t xml:space="preserve">учебное пособие. </w:t>
      </w:r>
      <w:r w:rsidR="00790B1B" w:rsidRPr="00790B1B">
        <w:rPr>
          <w:lang w:val="ru-RU"/>
        </w:rPr>
        <w:t>Владивосток</w:t>
      </w:r>
      <w:r>
        <w:rPr>
          <w:lang w:val="ru-RU"/>
        </w:rPr>
        <w:t>,</w:t>
      </w:r>
      <w:r w:rsidRPr="001F379B">
        <w:rPr>
          <w:lang w:val="ru-RU"/>
        </w:rPr>
        <w:t xml:space="preserve"> </w:t>
      </w:r>
      <w:r w:rsidRPr="00B36243">
        <w:rPr>
          <w:lang w:val="ru-RU"/>
        </w:rPr>
        <w:t>Издательство Дальневосточного университета</w:t>
      </w:r>
      <w:r>
        <w:rPr>
          <w:lang w:val="ru-RU"/>
        </w:rPr>
        <w:t xml:space="preserve">, </w:t>
      </w:r>
      <w:r w:rsidR="00790B1B" w:rsidRPr="00790B1B">
        <w:rPr>
          <w:lang w:val="ru-RU"/>
        </w:rPr>
        <w:t>2009</w:t>
      </w:r>
      <w:r w:rsidR="00790B1B">
        <w:rPr>
          <w:lang w:val="ru-RU"/>
        </w:rPr>
        <w:t>, с. 137.</w:t>
      </w:r>
    </w:p>
    <w:p w:rsidR="00060040" w:rsidRPr="00556255" w:rsidRDefault="00060040" w:rsidP="00060040">
      <w:pPr>
        <w:pStyle w:val="Bodytext20"/>
        <w:numPr>
          <w:ilvl w:val="0"/>
          <w:numId w:val="19"/>
        </w:numPr>
        <w:shd w:val="clear" w:color="auto" w:fill="auto"/>
        <w:tabs>
          <w:tab w:val="left" w:pos="793"/>
        </w:tabs>
        <w:spacing w:line="312" w:lineRule="exact"/>
        <w:ind w:left="360"/>
        <w:jc w:val="left"/>
      </w:pPr>
      <w:r>
        <w:t>B.</w:t>
      </w:r>
      <w:r w:rsidRPr="00556255">
        <w:t xml:space="preserve"> Alberts</w:t>
      </w:r>
      <w:r>
        <w:t>, A.</w:t>
      </w:r>
      <w:r w:rsidRPr="00556255">
        <w:t xml:space="preserve"> Johnson</w:t>
      </w:r>
      <w:r>
        <w:t>, J.</w:t>
      </w:r>
      <w:r w:rsidRPr="00556255">
        <w:t xml:space="preserve"> Lewis</w:t>
      </w:r>
      <w:r>
        <w:t xml:space="preserve">, </w:t>
      </w:r>
      <w:r w:rsidRPr="00556255">
        <w:t>D</w:t>
      </w:r>
      <w:r>
        <w:t>.</w:t>
      </w:r>
      <w:r w:rsidRPr="00556255">
        <w:t xml:space="preserve"> Morgan</w:t>
      </w:r>
      <w:r>
        <w:t xml:space="preserve">, </w:t>
      </w:r>
      <w:r w:rsidRPr="00556255">
        <w:t>M</w:t>
      </w:r>
      <w:r>
        <w:t>.</w:t>
      </w:r>
      <w:r w:rsidRPr="00556255">
        <w:t xml:space="preserve"> Raff</w:t>
      </w:r>
      <w:r>
        <w:t xml:space="preserve">, </w:t>
      </w:r>
      <w:r w:rsidRPr="00556255">
        <w:t>K</w:t>
      </w:r>
      <w:r>
        <w:t xml:space="preserve">. </w:t>
      </w:r>
      <w:r w:rsidRPr="00556255">
        <w:t>Roberts</w:t>
      </w:r>
      <w:r>
        <w:t>, P.</w:t>
      </w:r>
      <w:r w:rsidRPr="00556255">
        <w:t xml:space="preserve"> Walter</w:t>
      </w:r>
      <w:r>
        <w:t>. . Molecular Biology of the Cell. Sixth edition, Garland science, 2015</w:t>
      </w:r>
    </w:p>
    <w:p w:rsidR="001F3B6D" w:rsidRPr="001F379B" w:rsidRDefault="001F3B6D" w:rsidP="00060040">
      <w:pPr>
        <w:pStyle w:val="Bodytext20"/>
        <w:shd w:val="clear" w:color="auto" w:fill="auto"/>
        <w:tabs>
          <w:tab w:val="left" w:pos="1386"/>
        </w:tabs>
        <w:spacing w:line="312" w:lineRule="exact"/>
        <w:ind w:left="360" w:firstLine="0"/>
        <w:rPr>
          <w:lang w:val="ru-RU"/>
        </w:rPr>
      </w:pPr>
    </w:p>
    <w:p w:rsidR="00844D13" w:rsidRPr="005A48A6" w:rsidRDefault="00844D13" w:rsidP="001327F3">
      <w:pPr>
        <w:pStyle w:val="Bodytext20"/>
        <w:shd w:val="clear" w:color="auto" w:fill="auto"/>
        <w:tabs>
          <w:tab w:val="left" w:pos="325"/>
        </w:tabs>
        <w:spacing w:line="240" w:lineRule="auto"/>
        <w:ind w:left="360" w:hanging="360"/>
        <w:rPr>
          <w:lang w:val="ru-RU"/>
        </w:rPr>
      </w:pPr>
    </w:p>
    <w:p w:rsidR="007F4A00" w:rsidRPr="001D6F27" w:rsidRDefault="007F4A00" w:rsidP="004D3685">
      <w:pPr>
        <w:ind w:left="360" w:hanging="360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Дополнительная:</w:t>
      </w:r>
    </w:p>
    <w:p w:rsidR="009B1B17" w:rsidRDefault="009B1B17" w:rsidP="004D3685">
      <w:pPr>
        <w:pStyle w:val="Bodytext20"/>
        <w:numPr>
          <w:ilvl w:val="0"/>
          <w:numId w:val="19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  <w:rPr>
          <w:lang w:val="ru-RU"/>
        </w:rPr>
      </w:pPr>
      <w:r w:rsidRPr="001F3B6D">
        <w:rPr>
          <w:lang w:val="ru-RU"/>
        </w:rPr>
        <w:t xml:space="preserve">Афанасьев Ю.И. и др. </w:t>
      </w:r>
      <w:r w:rsidRPr="001F379B">
        <w:rPr>
          <w:lang w:val="ru-RU"/>
        </w:rPr>
        <w:t>Гистология. М., 2000, 678с.</w:t>
      </w:r>
    </w:p>
    <w:p w:rsidR="001F379B" w:rsidRDefault="001F379B" w:rsidP="004D3685">
      <w:pPr>
        <w:pStyle w:val="Bodytext20"/>
        <w:numPr>
          <w:ilvl w:val="0"/>
          <w:numId w:val="19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 w:rsidRPr="001F3B6D">
        <w:rPr>
          <w:lang w:val="ru-RU"/>
        </w:rPr>
        <w:t>Ченцов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Ю</w:t>
      </w:r>
      <w:r w:rsidRPr="00EF30C4">
        <w:rPr>
          <w:lang w:val="ru-RU"/>
        </w:rPr>
        <w:t>.</w:t>
      </w:r>
      <w:r w:rsidRPr="001F3B6D">
        <w:rPr>
          <w:lang w:val="ru-RU"/>
        </w:rPr>
        <w:t>С</w:t>
      </w:r>
      <w:r w:rsidRPr="00EF30C4">
        <w:rPr>
          <w:lang w:val="ru-RU"/>
        </w:rPr>
        <w:t xml:space="preserve">. </w:t>
      </w:r>
      <w:r w:rsidRPr="001F3B6D">
        <w:rPr>
          <w:lang w:val="ru-RU"/>
        </w:rPr>
        <w:t>Введение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клеточную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биологию</w:t>
      </w:r>
      <w:r w:rsidRPr="00EF30C4">
        <w:rPr>
          <w:lang w:val="ru-RU"/>
        </w:rPr>
        <w:t xml:space="preserve">. </w:t>
      </w:r>
      <w:r w:rsidRPr="00E04CAF">
        <w:rPr>
          <w:lang w:val="ru-RU"/>
        </w:rPr>
        <w:t>Учебник</w:t>
      </w:r>
      <w:r w:rsidRPr="00556255">
        <w:t xml:space="preserve">. </w:t>
      </w:r>
      <w:r w:rsidRPr="00E04CAF">
        <w:rPr>
          <w:lang w:val="ru-RU"/>
        </w:rPr>
        <w:t>М</w:t>
      </w:r>
      <w:r w:rsidRPr="00556255">
        <w:t xml:space="preserve">., </w:t>
      </w:r>
      <w:r w:rsidRPr="00E04CAF">
        <w:rPr>
          <w:lang w:val="ru-RU"/>
        </w:rPr>
        <w:t>МГУ</w:t>
      </w:r>
      <w:r w:rsidRPr="00556255">
        <w:t xml:space="preserve">, 2004. 494 </w:t>
      </w:r>
      <w:r w:rsidRPr="00E04CAF">
        <w:rPr>
          <w:lang w:val="ru-RU"/>
        </w:rPr>
        <w:t>с</w:t>
      </w:r>
      <w:r w:rsidRPr="00556255">
        <w:t>.</w:t>
      </w:r>
    </w:p>
    <w:p w:rsidR="00060040" w:rsidRPr="00556255" w:rsidRDefault="00543645" w:rsidP="001959AA">
      <w:pPr>
        <w:pStyle w:val="Bodytext20"/>
        <w:numPr>
          <w:ilvl w:val="0"/>
          <w:numId w:val="19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>
        <w:t>H.</w:t>
      </w:r>
      <w:r w:rsidR="00060040">
        <w:t xml:space="preserve"> Lodish, </w:t>
      </w:r>
      <w:r>
        <w:t>A.</w:t>
      </w:r>
      <w:r w:rsidR="00060040">
        <w:t xml:space="preserve"> Berk, </w:t>
      </w:r>
      <w:r>
        <w:t>C.</w:t>
      </w:r>
      <w:r w:rsidR="00060040">
        <w:t xml:space="preserve"> A. Kaiser, </w:t>
      </w:r>
      <w:r>
        <w:t>M.</w:t>
      </w:r>
      <w:r w:rsidR="00060040">
        <w:t xml:space="preserve"> Krieger, </w:t>
      </w:r>
      <w:r>
        <w:t>A.</w:t>
      </w:r>
      <w:r w:rsidR="00060040">
        <w:t xml:space="preserve"> Bretscher</w:t>
      </w:r>
      <w:r>
        <w:t>, H.</w:t>
      </w:r>
      <w:r w:rsidR="00060040">
        <w:t xml:space="preserve"> Ploegh</w:t>
      </w:r>
      <w:r>
        <w:t>, A.</w:t>
      </w:r>
      <w:r w:rsidR="00060040">
        <w:t xml:space="preserve"> Amon</w:t>
      </w:r>
      <w:r>
        <w:t>, M.</w:t>
      </w:r>
      <w:r w:rsidR="00060040">
        <w:t xml:space="preserve"> P. Scott</w:t>
      </w:r>
      <w:r>
        <w:t xml:space="preserve">. </w:t>
      </w:r>
      <w:r w:rsidR="006A2A59">
        <w:t>Molecular</w:t>
      </w:r>
      <w:r>
        <w:t xml:space="preserve"> Cell </w:t>
      </w:r>
      <w:r w:rsidR="006A2A59">
        <w:t>Biology.</w:t>
      </w:r>
      <w:r w:rsidR="00AC6BBE">
        <w:t xml:space="preserve"> Seventh edition</w:t>
      </w:r>
      <w:r w:rsidR="006A2A59">
        <w:t xml:space="preserve"> W. H. Freeman and Company, New York</w:t>
      </w:r>
      <w:r w:rsidR="00AC6BBE">
        <w:t>, 2012</w:t>
      </w:r>
      <w:r w:rsidR="006A2A59">
        <w:t xml:space="preserve">. </w:t>
      </w:r>
    </w:p>
    <w:p w:rsidR="006173EC" w:rsidRPr="00543645" w:rsidRDefault="006173EC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80D61" w:rsidRDefault="00880D61" w:rsidP="001F0FAF">
      <w:pPr>
        <w:ind w:firstLine="567"/>
        <w:rPr>
          <w:sz w:val="28"/>
          <w:szCs w:val="28"/>
          <w:lang w:val="en-US"/>
        </w:rPr>
      </w:pPr>
    </w:p>
    <w:p w:rsidR="00C0370E" w:rsidRDefault="00C0370E" w:rsidP="001F0FAF">
      <w:pPr>
        <w:ind w:firstLine="567"/>
        <w:rPr>
          <w:sz w:val="28"/>
          <w:szCs w:val="28"/>
          <w:lang w:val="en-US"/>
        </w:rPr>
      </w:pPr>
    </w:p>
    <w:p w:rsidR="00C0370E" w:rsidRDefault="00C0370E" w:rsidP="001F0FAF">
      <w:pPr>
        <w:ind w:firstLine="567"/>
        <w:rPr>
          <w:sz w:val="28"/>
          <w:szCs w:val="28"/>
          <w:lang w:val="en-US"/>
        </w:rPr>
      </w:pPr>
    </w:p>
    <w:p w:rsidR="00C0370E" w:rsidRPr="00543645" w:rsidRDefault="00C0370E" w:rsidP="001F0FAF">
      <w:pPr>
        <w:ind w:firstLine="567"/>
        <w:rPr>
          <w:sz w:val="28"/>
          <w:szCs w:val="28"/>
          <w:lang w:val="en-US"/>
        </w:rPr>
      </w:pPr>
    </w:p>
    <w:p w:rsidR="00880D61" w:rsidRPr="00543645" w:rsidRDefault="00880D61" w:rsidP="001F0FAF">
      <w:pPr>
        <w:ind w:firstLine="567"/>
        <w:rPr>
          <w:sz w:val="28"/>
          <w:szCs w:val="28"/>
          <w:lang w:val="en-US"/>
        </w:rPr>
      </w:pPr>
    </w:p>
    <w:p w:rsidR="008B182F" w:rsidRPr="006A2A59" w:rsidRDefault="00336F53" w:rsidP="001F0FAF">
      <w:pPr>
        <w:ind w:firstLine="567"/>
        <w:rPr>
          <w:b/>
          <w:sz w:val="28"/>
          <w:szCs w:val="28"/>
          <w:lang w:val="en-US"/>
        </w:rPr>
      </w:pPr>
      <w:r w:rsidRPr="006A2A59">
        <w:rPr>
          <w:b/>
          <w:sz w:val="28"/>
          <w:szCs w:val="28"/>
          <w:lang w:val="en-US"/>
        </w:rPr>
        <w:t xml:space="preserve">4 </w:t>
      </w:r>
      <w:r w:rsidR="00F565FF" w:rsidRPr="001D6F27">
        <w:rPr>
          <w:b/>
          <w:sz w:val="28"/>
          <w:szCs w:val="28"/>
        </w:rPr>
        <w:t>Приложение</w:t>
      </w:r>
      <w:r w:rsidR="006173EC" w:rsidRPr="006A2A59">
        <w:rPr>
          <w:b/>
          <w:sz w:val="28"/>
          <w:szCs w:val="28"/>
          <w:lang w:val="en-US"/>
        </w:rPr>
        <w:t>.</w:t>
      </w:r>
    </w:p>
    <w:p w:rsidR="005328F3" w:rsidRPr="006A2A59" w:rsidRDefault="00FE4B08" w:rsidP="00EC0E20">
      <w:pPr>
        <w:ind w:firstLine="567"/>
        <w:rPr>
          <w:b/>
          <w:sz w:val="28"/>
          <w:szCs w:val="28"/>
          <w:lang w:val="en-US"/>
        </w:rPr>
      </w:pPr>
      <w:r w:rsidRPr="001D6F27">
        <w:rPr>
          <w:sz w:val="28"/>
          <w:szCs w:val="28"/>
        </w:rPr>
        <w:t>Программа</w:t>
      </w:r>
      <w:r w:rsidRPr="006A2A59">
        <w:rPr>
          <w:sz w:val="28"/>
          <w:szCs w:val="28"/>
          <w:lang w:val="en-US"/>
        </w:rPr>
        <w:t xml:space="preserve"> </w:t>
      </w:r>
      <w:r w:rsidRPr="001D6F27">
        <w:rPr>
          <w:sz w:val="28"/>
          <w:szCs w:val="28"/>
        </w:rPr>
        <w:t>дисциплины</w:t>
      </w:r>
      <w:r w:rsidRPr="006A2A59">
        <w:rPr>
          <w:sz w:val="28"/>
          <w:szCs w:val="28"/>
          <w:lang w:val="en-US"/>
        </w:rPr>
        <w:t xml:space="preserve"> </w:t>
      </w:r>
      <w:r w:rsidRPr="001D6F27">
        <w:rPr>
          <w:sz w:val="28"/>
          <w:szCs w:val="28"/>
        </w:rPr>
        <w:t>для</w:t>
      </w:r>
      <w:r w:rsidRPr="006A2A59">
        <w:rPr>
          <w:sz w:val="28"/>
          <w:szCs w:val="28"/>
          <w:lang w:val="en-US"/>
        </w:rPr>
        <w:t xml:space="preserve"> </w:t>
      </w:r>
      <w:r w:rsidRPr="001D6F27">
        <w:rPr>
          <w:sz w:val="28"/>
          <w:szCs w:val="28"/>
        </w:rPr>
        <w:t>обучающихся</w:t>
      </w:r>
      <w:r w:rsidRPr="006A2A59">
        <w:rPr>
          <w:sz w:val="28"/>
          <w:szCs w:val="28"/>
          <w:lang w:val="en-US"/>
        </w:rPr>
        <w:t xml:space="preserve"> </w:t>
      </w:r>
      <w:r w:rsidR="005328F3" w:rsidRPr="006A2A59">
        <w:rPr>
          <w:b/>
          <w:sz w:val="28"/>
          <w:szCs w:val="28"/>
          <w:lang w:val="en-US"/>
        </w:rPr>
        <w:t xml:space="preserve"> </w:t>
      </w:r>
    </w:p>
    <w:sectPr w:rsidR="005328F3" w:rsidRPr="006A2A59" w:rsidSect="003F3A9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26A" w:rsidRDefault="0056526A">
      <w:r>
        <w:separator/>
      </w:r>
    </w:p>
  </w:endnote>
  <w:endnote w:type="continuationSeparator" w:id="0">
    <w:p w:rsidR="0056526A" w:rsidRDefault="00565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53C" w:rsidRDefault="0063153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26A" w:rsidRDefault="0056526A">
      <w:r>
        <w:separator/>
      </w:r>
    </w:p>
  </w:footnote>
  <w:footnote w:type="continuationSeparator" w:id="0">
    <w:p w:rsidR="0056526A" w:rsidRDefault="00565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63A57856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00E34"/>
    <w:multiLevelType w:val="multilevel"/>
    <w:tmpl w:val="19D09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77E97FFC"/>
    <w:multiLevelType w:val="multilevel"/>
    <w:tmpl w:val="8D1E22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4"/>
  </w:num>
  <w:num w:numId="5">
    <w:abstractNumId w:val="18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16"/>
  </w:num>
  <w:num w:numId="11">
    <w:abstractNumId w:val="4"/>
  </w:num>
  <w:num w:numId="12">
    <w:abstractNumId w:val="19"/>
  </w:num>
  <w:num w:numId="13">
    <w:abstractNumId w:val="2"/>
  </w:num>
  <w:num w:numId="14">
    <w:abstractNumId w:val="17"/>
  </w:num>
  <w:num w:numId="15">
    <w:abstractNumId w:val="0"/>
  </w:num>
  <w:num w:numId="16">
    <w:abstractNumId w:val="5"/>
  </w:num>
  <w:num w:numId="17">
    <w:abstractNumId w:val="3"/>
  </w:num>
  <w:num w:numId="18">
    <w:abstractNumId w:val="15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0382E"/>
    <w:rsid w:val="00033442"/>
    <w:rsid w:val="00033E0C"/>
    <w:rsid w:val="00034E04"/>
    <w:rsid w:val="00046FCA"/>
    <w:rsid w:val="00060040"/>
    <w:rsid w:val="0007605E"/>
    <w:rsid w:val="00092F75"/>
    <w:rsid w:val="0009434B"/>
    <w:rsid w:val="00094536"/>
    <w:rsid w:val="000967B2"/>
    <w:rsid w:val="00097BC4"/>
    <w:rsid w:val="000A60AD"/>
    <w:rsid w:val="000A66AB"/>
    <w:rsid w:val="000C5AAE"/>
    <w:rsid w:val="000C7EB3"/>
    <w:rsid w:val="000D2D73"/>
    <w:rsid w:val="000E787D"/>
    <w:rsid w:val="000F71F7"/>
    <w:rsid w:val="00112273"/>
    <w:rsid w:val="00123149"/>
    <w:rsid w:val="00125EC7"/>
    <w:rsid w:val="0012621F"/>
    <w:rsid w:val="001327F3"/>
    <w:rsid w:val="00137189"/>
    <w:rsid w:val="00153CCD"/>
    <w:rsid w:val="001548B4"/>
    <w:rsid w:val="00161A66"/>
    <w:rsid w:val="00162326"/>
    <w:rsid w:val="00167C70"/>
    <w:rsid w:val="00184A37"/>
    <w:rsid w:val="00190DB2"/>
    <w:rsid w:val="00192493"/>
    <w:rsid w:val="001A3955"/>
    <w:rsid w:val="001B065E"/>
    <w:rsid w:val="001B0F4C"/>
    <w:rsid w:val="001B3314"/>
    <w:rsid w:val="001C195C"/>
    <w:rsid w:val="001C1C14"/>
    <w:rsid w:val="001C6655"/>
    <w:rsid w:val="001D6F27"/>
    <w:rsid w:val="001E332A"/>
    <w:rsid w:val="001E3D38"/>
    <w:rsid w:val="001E6AE2"/>
    <w:rsid w:val="001F0865"/>
    <w:rsid w:val="001F0FAF"/>
    <w:rsid w:val="001F379B"/>
    <w:rsid w:val="001F3B6D"/>
    <w:rsid w:val="001F7EB3"/>
    <w:rsid w:val="00206928"/>
    <w:rsid w:val="002116E3"/>
    <w:rsid w:val="002154F7"/>
    <w:rsid w:val="0022181B"/>
    <w:rsid w:val="002234F0"/>
    <w:rsid w:val="002520DF"/>
    <w:rsid w:val="00252791"/>
    <w:rsid w:val="0025644D"/>
    <w:rsid w:val="002606F5"/>
    <w:rsid w:val="00261626"/>
    <w:rsid w:val="00262728"/>
    <w:rsid w:val="00262AD4"/>
    <w:rsid w:val="002814E7"/>
    <w:rsid w:val="00287492"/>
    <w:rsid w:val="00290093"/>
    <w:rsid w:val="002A4289"/>
    <w:rsid w:val="002B0CB2"/>
    <w:rsid w:val="002C05B5"/>
    <w:rsid w:val="002C0D37"/>
    <w:rsid w:val="002C6C73"/>
    <w:rsid w:val="002D5122"/>
    <w:rsid w:val="002D66F1"/>
    <w:rsid w:val="002D73D0"/>
    <w:rsid w:val="002E7501"/>
    <w:rsid w:val="00305E71"/>
    <w:rsid w:val="00336F53"/>
    <w:rsid w:val="00341D8B"/>
    <w:rsid w:val="00345487"/>
    <w:rsid w:val="0036031D"/>
    <w:rsid w:val="0036331E"/>
    <w:rsid w:val="00364657"/>
    <w:rsid w:val="003748E7"/>
    <w:rsid w:val="00376A2E"/>
    <w:rsid w:val="00376BF2"/>
    <w:rsid w:val="003778A9"/>
    <w:rsid w:val="0038746A"/>
    <w:rsid w:val="0039573C"/>
    <w:rsid w:val="00397AAE"/>
    <w:rsid w:val="003A0CCB"/>
    <w:rsid w:val="003A3F68"/>
    <w:rsid w:val="003C265F"/>
    <w:rsid w:val="003E205B"/>
    <w:rsid w:val="003E5C24"/>
    <w:rsid w:val="003F3A95"/>
    <w:rsid w:val="00411CBD"/>
    <w:rsid w:val="00413330"/>
    <w:rsid w:val="0043067B"/>
    <w:rsid w:val="00434E2D"/>
    <w:rsid w:val="00442618"/>
    <w:rsid w:val="00444533"/>
    <w:rsid w:val="004446B3"/>
    <w:rsid w:val="00471F67"/>
    <w:rsid w:val="00472C12"/>
    <w:rsid w:val="00475FBE"/>
    <w:rsid w:val="00481A69"/>
    <w:rsid w:val="004820DF"/>
    <w:rsid w:val="00482F1F"/>
    <w:rsid w:val="00483C70"/>
    <w:rsid w:val="004A37BD"/>
    <w:rsid w:val="004C5286"/>
    <w:rsid w:val="004D0A00"/>
    <w:rsid w:val="004D19C5"/>
    <w:rsid w:val="004D3685"/>
    <w:rsid w:val="004D76F1"/>
    <w:rsid w:val="004F0676"/>
    <w:rsid w:val="004F0B9B"/>
    <w:rsid w:val="004F266F"/>
    <w:rsid w:val="004F34DD"/>
    <w:rsid w:val="004F78F4"/>
    <w:rsid w:val="0050577A"/>
    <w:rsid w:val="0050627B"/>
    <w:rsid w:val="00506CB6"/>
    <w:rsid w:val="00507DD8"/>
    <w:rsid w:val="005119D3"/>
    <w:rsid w:val="00512A7C"/>
    <w:rsid w:val="00522C1A"/>
    <w:rsid w:val="00523533"/>
    <w:rsid w:val="00531350"/>
    <w:rsid w:val="005323B2"/>
    <w:rsid w:val="005328F3"/>
    <w:rsid w:val="00535310"/>
    <w:rsid w:val="00535EE0"/>
    <w:rsid w:val="00536F63"/>
    <w:rsid w:val="00541FE2"/>
    <w:rsid w:val="00543645"/>
    <w:rsid w:val="0055220B"/>
    <w:rsid w:val="005534AD"/>
    <w:rsid w:val="00556255"/>
    <w:rsid w:val="0056526A"/>
    <w:rsid w:val="00572216"/>
    <w:rsid w:val="00585283"/>
    <w:rsid w:val="00593D68"/>
    <w:rsid w:val="005A009E"/>
    <w:rsid w:val="005A48A6"/>
    <w:rsid w:val="005A7B5A"/>
    <w:rsid w:val="005B3E2C"/>
    <w:rsid w:val="005B7375"/>
    <w:rsid w:val="005C485B"/>
    <w:rsid w:val="005D02E3"/>
    <w:rsid w:val="005D676D"/>
    <w:rsid w:val="005D7964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153C"/>
    <w:rsid w:val="0063400A"/>
    <w:rsid w:val="00634C8A"/>
    <w:rsid w:val="006425DA"/>
    <w:rsid w:val="00644814"/>
    <w:rsid w:val="00644D22"/>
    <w:rsid w:val="00654264"/>
    <w:rsid w:val="00654F27"/>
    <w:rsid w:val="00660F95"/>
    <w:rsid w:val="00674880"/>
    <w:rsid w:val="006768EC"/>
    <w:rsid w:val="00685473"/>
    <w:rsid w:val="006902A4"/>
    <w:rsid w:val="0069648A"/>
    <w:rsid w:val="006A2A59"/>
    <w:rsid w:val="006A579D"/>
    <w:rsid w:val="006B5B7F"/>
    <w:rsid w:val="006B6878"/>
    <w:rsid w:val="006B7C29"/>
    <w:rsid w:val="006C3343"/>
    <w:rsid w:val="006C48C4"/>
    <w:rsid w:val="006C7637"/>
    <w:rsid w:val="006D4C2D"/>
    <w:rsid w:val="006D5527"/>
    <w:rsid w:val="006D75D4"/>
    <w:rsid w:val="006E2561"/>
    <w:rsid w:val="006F0F1E"/>
    <w:rsid w:val="006F652E"/>
    <w:rsid w:val="00701734"/>
    <w:rsid w:val="00704BB7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63AE5"/>
    <w:rsid w:val="007664BF"/>
    <w:rsid w:val="007701B1"/>
    <w:rsid w:val="00772589"/>
    <w:rsid w:val="00782A2B"/>
    <w:rsid w:val="00790B1B"/>
    <w:rsid w:val="00791A95"/>
    <w:rsid w:val="00793EB6"/>
    <w:rsid w:val="007B4086"/>
    <w:rsid w:val="007B7871"/>
    <w:rsid w:val="007C166F"/>
    <w:rsid w:val="007C252C"/>
    <w:rsid w:val="007C75F1"/>
    <w:rsid w:val="007E2A36"/>
    <w:rsid w:val="007F30C8"/>
    <w:rsid w:val="007F4A00"/>
    <w:rsid w:val="0080400E"/>
    <w:rsid w:val="00815F5A"/>
    <w:rsid w:val="00817475"/>
    <w:rsid w:val="008259EF"/>
    <w:rsid w:val="00834DEB"/>
    <w:rsid w:val="008366B5"/>
    <w:rsid w:val="008403B9"/>
    <w:rsid w:val="00844D13"/>
    <w:rsid w:val="008513D9"/>
    <w:rsid w:val="0085357C"/>
    <w:rsid w:val="00860536"/>
    <w:rsid w:val="00865524"/>
    <w:rsid w:val="00870C39"/>
    <w:rsid w:val="00880D61"/>
    <w:rsid w:val="008812CB"/>
    <w:rsid w:val="00882E77"/>
    <w:rsid w:val="0089463E"/>
    <w:rsid w:val="00897B70"/>
    <w:rsid w:val="008B17EA"/>
    <w:rsid w:val="008B182F"/>
    <w:rsid w:val="008B3691"/>
    <w:rsid w:val="008B5471"/>
    <w:rsid w:val="008B5765"/>
    <w:rsid w:val="008B5E6F"/>
    <w:rsid w:val="008B6300"/>
    <w:rsid w:val="008B7CCC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F36"/>
    <w:rsid w:val="00925D30"/>
    <w:rsid w:val="009324C0"/>
    <w:rsid w:val="00937210"/>
    <w:rsid w:val="00950BE9"/>
    <w:rsid w:val="00956BE1"/>
    <w:rsid w:val="00967CFB"/>
    <w:rsid w:val="009B1B17"/>
    <w:rsid w:val="009B47F1"/>
    <w:rsid w:val="009B48CD"/>
    <w:rsid w:val="009B53EA"/>
    <w:rsid w:val="009B55FE"/>
    <w:rsid w:val="009B6616"/>
    <w:rsid w:val="009B6E7F"/>
    <w:rsid w:val="009C0582"/>
    <w:rsid w:val="009C5536"/>
    <w:rsid w:val="009E2CF8"/>
    <w:rsid w:val="009E5D6B"/>
    <w:rsid w:val="00A075D3"/>
    <w:rsid w:val="00A11E48"/>
    <w:rsid w:val="00A12C77"/>
    <w:rsid w:val="00A165C0"/>
    <w:rsid w:val="00A17D44"/>
    <w:rsid w:val="00A229AD"/>
    <w:rsid w:val="00A25C60"/>
    <w:rsid w:val="00A27807"/>
    <w:rsid w:val="00A62BEA"/>
    <w:rsid w:val="00A62C0B"/>
    <w:rsid w:val="00A7275B"/>
    <w:rsid w:val="00A767F3"/>
    <w:rsid w:val="00A80E38"/>
    <w:rsid w:val="00A93A30"/>
    <w:rsid w:val="00AA0B8C"/>
    <w:rsid w:val="00AB47B9"/>
    <w:rsid w:val="00AB6A25"/>
    <w:rsid w:val="00AC270A"/>
    <w:rsid w:val="00AC3ABF"/>
    <w:rsid w:val="00AC453F"/>
    <w:rsid w:val="00AC5DFA"/>
    <w:rsid w:val="00AC6BBE"/>
    <w:rsid w:val="00AD05E6"/>
    <w:rsid w:val="00AD2785"/>
    <w:rsid w:val="00AD624C"/>
    <w:rsid w:val="00AE18CD"/>
    <w:rsid w:val="00AE5E65"/>
    <w:rsid w:val="00AE758F"/>
    <w:rsid w:val="00AF468B"/>
    <w:rsid w:val="00B03135"/>
    <w:rsid w:val="00B07F03"/>
    <w:rsid w:val="00B17939"/>
    <w:rsid w:val="00B21B0F"/>
    <w:rsid w:val="00B25D7A"/>
    <w:rsid w:val="00B26501"/>
    <w:rsid w:val="00B36243"/>
    <w:rsid w:val="00B502A6"/>
    <w:rsid w:val="00B533D2"/>
    <w:rsid w:val="00B728DA"/>
    <w:rsid w:val="00B81C45"/>
    <w:rsid w:val="00B9203A"/>
    <w:rsid w:val="00B94C70"/>
    <w:rsid w:val="00BA107F"/>
    <w:rsid w:val="00BB3C20"/>
    <w:rsid w:val="00BB6B16"/>
    <w:rsid w:val="00BC69CD"/>
    <w:rsid w:val="00BC6F82"/>
    <w:rsid w:val="00BE106B"/>
    <w:rsid w:val="00BE513D"/>
    <w:rsid w:val="00BF056F"/>
    <w:rsid w:val="00C0370E"/>
    <w:rsid w:val="00C05E49"/>
    <w:rsid w:val="00C071E7"/>
    <w:rsid w:val="00C07432"/>
    <w:rsid w:val="00C07EFE"/>
    <w:rsid w:val="00C1524D"/>
    <w:rsid w:val="00C15574"/>
    <w:rsid w:val="00C2075E"/>
    <w:rsid w:val="00C207B7"/>
    <w:rsid w:val="00C215E5"/>
    <w:rsid w:val="00C30E7D"/>
    <w:rsid w:val="00C475A8"/>
    <w:rsid w:val="00C60130"/>
    <w:rsid w:val="00C74525"/>
    <w:rsid w:val="00C871FF"/>
    <w:rsid w:val="00C8728F"/>
    <w:rsid w:val="00C90E02"/>
    <w:rsid w:val="00CA03CD"/>
    <w:rsid w:val="00CB2744"/>
    <w:rsid w:val="00CB2B2A"/>
    <w:rsid w:val="00CC5CA6"/>
    <w:rsid w:val="00CC615C"/>
    <w:rsid w:val="00CD4E8D"/>
    <w:rsid w:val="00CD5F54"/>
    <w:rsid w:val="00CD6CA2"/>
    <w:rsid w:val="00CE575C"/>
    <w:rsid w:val="00CF00E2"/>
    <w:rsid w:val="00CF398C"/>
    <w:rsid w:val="00D1667B"/>
    <w:rsid w:val="00D202A4"/>
    <w:rsid w:val="00D239DE"/>
    <w:rsid w:val="00D453C0"/>
    <w:rsid w:val="00D52CBF"/>
    <w:rsid w:val="00D52EE3"/>
    <w:rsid w:val="00D53781"/>
    <w:rsid w:val="00D668CF"/>
    <w:rsid w:val="00D7137B"/>
    <w:rsid w:val="00D80E4E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D7708"/>
    <w:rsid w:val="00DE4A3F"/>
    <w:rsid w:val="00DE75BC"/>
    <w:rsid w:val="00DF4073"/>
    <w:rsid w:val="00DF41DE"/>
    <w:rsid w:val="00E02B6C"/>
    <w:rsid w:val="00E04CAF"/>
    <w:rsid w:val="00E06920"/>
    <w:rsid w:val="00E105FA"/>
    <w:rsid w:val="00E1511F"/>
    <w:rsid w:val="00E168C6"/>
    <w:rsid w:val="00E25629"/>
    <w:rsid w:val="00E2747F"/>
    <w:rsid w:val="00E3572A"/>
    <w:rsid w:val="00E35C5E"/>
    <w:rsid w:val="00E42C88"/>
    <w:rsid w:val="00E43918"/>
    <w:rsid w:val="00E524A8"/>
    <w:rsid w:val="00E54339"/>
    <w:rsid w:val="00E55765"/>
    <w:rsid w:val="00E5767C"/>
    <w:rsid w:val="00E61361"/>
    <w:rsid w:val="00E6146F"/>
    <w:rsid w:val="00E76BEF"/>
    <w:rsid w:val="00E835C7"/>
    <w:rsid w:val="00E90565"/>
    <w:rsid w:val="00EA36F8"/>
    <w:rsid w:val="00EB023D"/>
    <w:rsid w:val="00EB3473"/>
    <w:rsid w:val="00EB72A3"/>
    <w:rsid w:val="00EB7E91"/>
    <w:rsid w:val="00EC0E20"/>
    <w:rsid w:val="00EC3ADC"/>
    <w:rsid w:val="00ED5C2D"/>
    <w:rsid w:val="00EE09C6"/>
    <w:rsid w:val="00EE0E10"/>
    <w:rsid w:val="00EE24BB"/>
    <w:rsid w:val="00EF30C4"/>
    <w:rsid w:val="00F03F73"/>
    <w:rsid w:val="00F0658C"/>
    <w:rsid w:val="00F11EF1"/>
    <w:rsid w:val="00F211B1"/>
    <w:rsid w:val="00F36D77"/>
    <w:rsid w:val="00F36FDE"/>
    <w:rsid w:val="00F41F49"/>
    <w:rsid w:val="00F43210"/>
    <w:rsid w:val="00F46470"/>
    <w:rsid w:val="00F54166"/>
    <w:rsid w:val="00F565FF"/>
    <w:rsid w:val="00F63119"/>
    <w:rsid w:val="00F65728"/>
    <w:rsid w:val="00F7169C"/>
    <w:rsid w:val="00F71F84"/>
    <w:rsid w:val="00F80E5A"/>
    <w:rsid w:val="00F82396"/>
    <w:rsid w:val="00F86D54"/>
    <w:rsid w:val="00FA211F"/>
    <w:rsid w:val="00FA257C"/>
    <w:rsid w:val="00FA332B"/>
    <w:rsid w:val="00FB535E"/>
    <w:rsid w:val="00FB7CEA"/>
    <w:rsid w:val="00FD1A06"/>
    <w:rsid w:val="00FD7322"/>
    <w:rsid w:val="00FE04C8"/>
    <w:rsid w:val="00FE2FF3"/>
    <w:rsid w:val="00FE4197"/>
    <w:rsid w:val="00FE4B08"/>
    <w:rsid w:val="00FE5209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4B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  <w:style w:type="character" w:customStyle="1" w:styleId="Bodytext2">
    <w:name w:val="Body text (2)_"/>
    <w:basedOn w:val="a0"/>
    <w:link w:val="Bodytext20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a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a0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8</Pages>
  <Words>1961</Words>
  <Characters>11184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13119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Пользователь Windows</cp:lastModifiedBy>
  <cp:revision>24</cp:revision>
  <cp:lastPrinted>2013-08-28T05:42:00Z</cp:lastPrinted>
  <dcterms:created xsi:type="dcterms:W3CDTF">2017-09-11T08:10:00Z</dcterms:created>
  <dcterms:modified xsi:type="dcterms:W3CDTF">2018-10-25T04:39:00Z</dcterms:modified>
</cp:coreProperties>
</file>